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520" w:rsidRPr="00EF2C9A" w:rsidRDefault="00BA4520" w:rsidP="00BA4520">
      <w:pPr>
        <w:spacing w:after="60"/>
        <w:jc w:val="center"/>
        <w:rPr>
          <w:iCs/>
          <w:sz w:val="22"/>
          <w:szCs w:val="22"/>
          <w:lang w:val="sr-Cyrl-CS"/>
        </w:rPr>
      </w:pPr>
      <w:r>
        <w:rPr>
          <w:b/>
          <w:iCs/>
          <w:sz w:val="22"/>
          <w:szCs w:val="22"/>
          <w:lang w:val="sr-Cyrl-CS"/>
        </w:rPr>
        <w:t>Табела. 9.</w:t>
      </w:r>
      <w:r>
        <w:rPr>
          <w:b/>
          <w:iCs/>
          <w:sz w:val="22"/>
          <w:szCs w:val="22"/>
        </w:rPr>
        <w:t>6</w:t>
      </w:r>
      <w:r>
        <w:rPr>
          <w:b/>
          <w:iCs/>
          <w:sz w:val="22"/>
          <w:szCs w:val="22"/>
          <w:lang w:val="sr-Cyrl-CS"/>
        </w:rPr>
        <w:t>.</w:t>
      </w:r>
      <w:r w:rsidRPr="00EF2C9A">
        <w:rPr>
          <w:sz w:val="22"/>
          <w:szCs w:val="22"/>
          <w:lang w:val="sr-Cyrl-CS"/>
        </w:rPr>
        <w:t xml:space="preserve"> Компетентност наставника</w:t>
      </w:r>
    </w:p>
    <w:tbl>
      <w:tblPr>
        <w:tblW w:w="486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2"/>
        <w:gridCol w:w="178"/>
        <w:gridCol w:w="1147"/>
        <w:gridCol w:w="300"/>
        <w:gridCol w:w="837"/>
        <w:gridCol w:w="1394"/>
        <w:gridCol w:w="311"/>
        <w:gridCol w:w="47"/>
        <w:gridCol w:w="1556"/>
        <w:gridCol w:w="96"/>
        <w:gridCol w:w="2556"/>
      </w:tblGrid>
      <w:tr w:rsidR="00BA4520" w:rsidRPr="00A22864" w:rsidTr="00525296">
        <w:trPr>
          <w:trHeight w:val="227"/>
          <w:jc w:val="center"/>
        </w:trPr>
        <w:tc>
          <w:tcPr>
            <w:tcW w:w="1687" w:type="pct"/>
            <w:gridSpan w:val="5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Име и презиме</w:t>
            </w:r>
          </w:p>
        </w:tc>
        <w:tc>
          <w:tcPr>
            <w:tcW w:w="3313" w:type="pct"/>
            <w:gridSpan w:val="6"/>
            <w:vAlign w:val="center"/>
          </w:tcPr>
          <w:p w:rsidR="00BA4520" w:rsidRPr="00A22864" w:rsidRDefault="00B14C47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Дејан Ђокић</w:t>
            </w:r>
          </w:p>
        </w:tc>
      </w:tr>
      <w:tr w:rsidR="00BA4520" w:rsidRPr="00A22864" w:rsidTr="00525296">
        <w:trPr>
          <w:trHeight w:val="227"/>
          <w:jc w:val="center"/>
        </w:trPr>
        <w:tc>
          <w:tcPr>
            <w:tcW w:w="1687" w:type="pct"/>
            <w:gridSpan w:val="5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Звање</w:t>
            </w:r>
          </w:p>
        </w:tc>
        <w:tc>
          <w:tcPr>
            <w:tcW w:w="3313" w:type="pct"/>
            <w:gridSpan w:val="6"/>
            <w:vAlign w:val="center"/>
          </w:tcPr>
          <w:p w:rsidR="00BA4520" w:rsidRPr="00A22864" w:rsidRDefault="00B14C47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Научни сарадник</w:t>
            </w:r>
          </w:p>
        </w:tc>
      </w:tr>
      <w:tr w:rsidR="00BA4520" w:rsidRPr="00A22864" w:rsidTr="00525296">
        <w:trPr>
          <w:trHeight w:val="227"/>
          <w:jc w:val="center"/>
        </w:trPr>
        <w:tc>
          <w:tcPr>
            <w:tcW w:w="1687" w:type="pct"/>
            <w:gridSpan w:val="5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Ужа научна област</w:t>
            </w:r>
          </w:p>
        </w:tc>
        <w:tc>
          <w:tcPr>
            <w:tcW w:w="3313" w:type="pct"/>
            <w:gridSpan w:val="6"/>
            <w:vAlign w:val="center"/>
          </w:tcPr>
          <w:p w:rsidR="00BA4520" w:rsidRPr="00A22864" w:rsidRDefault="007C24C5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Физика кондензоване</w:t>
            </w:r>
            <w:r w:rsidR="00B14C47">
              <w:rPr>
                <w:lang w:val="sr-Cyrl-CS"/>
              </w:rPr>
              <w:t xml:space="preserve"> материје</w:t>
            </w:r>
          </w:p>
        </w:tc>
      </w:tr>
      <w:tr w:rsidR="00BA4520" w:rsidRPr="00A22864" w:rsidTr="00525296">
        <w:trPr>
          <w:trHeight w:val="227"/>
          <w:jc w:val="center"/>
        </w:trPr>
        <w:tc>
          <w:tcPr>
            <w:tcW w:w="1222" w:type="pct"/>
            <w:gridSpan w:val="4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Академска каријера</w:t>
            </w:r>
          </w:p>
        </w:tc>
        <w:tc>
          <w:tcPr>
            <w:tcW w:w="465" w:type="pct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Година </w:t>
            </w:r>
          </w:p>
        </w:tc>
        <w:tc>
          <w:tcPr>
            <w:tcW w:w="775" w:type="pct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Институција </w:t>
            </w:r>
          </w:p>
        </w:tc>
        <w:tc>
          <w:tcPr>
            <w:tcW w:w="1117" w:type="pct"/>
            <w:gridSpan w:val="4"/>
            <w:shd w:val="clear" w:color="auto" w:fill="auto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Област</w:t>
            </w:r>
            <w:r>
              <w:t xml:space="preserve"> </w:t>
            </w:r>
          </w:p>
        </w:tc>
        <w:tc>
          <w:tcPr>
            <w:tcW w:w="1421" w:type="pct"/>
            <w:shd w:val="clear" w:color="auto" w:fill="auto"/>
            <w:vAlign w:val="center"/>
          </w:tcPr>
          <w:p w:rsidR="00BA4520" w:rsidRPr="00646624" w:rsidRDefault="00BA4520" w:rsidP="00D638D4">
            <w:r>
              <w:t>Ужа научна односно уметничка област</w:t>
            </w:r>
          </w:p>
        </w:tc>
      </w:tr>
      <w:tr w:rsidR="00BA4520" w:rsidRPr="00A22864" w:rsidTr="00525296">
        <w:trPr>
          <w:trHeight w:val="227"/>
          <w:jc w:val="center"/>
        </w:trPr>
        <w:tc>
          <w:tcPr>
            <w:tcW w:w="1222" w:type="pct"/>
            <w:gridSpan w:val="4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Избор у звање</w:t>
            </w:r>
          </w:p>
        </w:tc>
        <w:tc>
          <w:tcPr>
            <w:tcW w:w="465" w:type="pct"/>
            <w:vAlign w:val="center"/>
          </w:tcPr>
          <w:p w:rsidR="00BA4520" w:rsidRPr="00A22864" w:rsidRDefault="00B14C47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2018</w:t>
            </w:r>
          </w:p>
        </w:tc>
        <w:tc>
          <w:tcPr>
            <w:tcW w:w="775" w:type="pct"/>
            <w:vAlign w:val="center"/>
          </w:tcPr>
          <w:p w:rsidR="00BA4520" w:rsidRPr="00A22864" w:rsidRDefault="00B14C47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Институт за физику у Београду</w:t>
            </w:r>
          </w:p>
        </w:tc>
        <w:tc>
          <w:tcPr>
            <w:tcW w:w="1117" w:type="pct"/>
            <w:gridSpan w:val="4"/>
            <w:shd w:val="clear" w:color="auto" w:fill="auto"/>
            <w:vAlign w:val="center"/>
          </w:tcPr>
          <w:p w:rsidR="00BA4520" w:rsidRPr="00A22864" w:rsidRDefault="007C24C5" w:rsidP="00D638D4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Физика кондензоване </w:t>
            </w:r>
            <w:r w:rsidR="00B14C47">
              <w:rPr>
                <w:lang w:val="sr-Cyrl-CS"/>
              </w:rPr>
              <w:t>материје</w:t>
            </w:r>
          </w:p>
        </w:tc>
        <w:tc>
          <w:tcPr>
            <w:tcW w:w="1421" w:type="pct"/>
            <w:shd w:val="clear" w:color="auto" w:fill="auto"/>
            <w:vAlign w:val="center"/>
          </w:tcPr>
          <w:p w:rsidR="00BA4520" w:rsidRPr="00A22864" w:rsidRDefault="00B14C47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Спектроскопија наноскопских система</w:t>
            </w:r>
          </w:p>
        </w:tc>
      </w:tr>
      <w:tr w:rsidR="00BA4520" w:rsidRPr="00A22864" w:rsidTr="00525296">
        <w:trPr>
          <w:trHeight w:val="227"/>
          <w:jc w:val="center"/>
        </w:trPr>
        <w:tc>
          <w:tcPr>
            <w:tcW w:w="1222" w:type="pct"/>
            <w:gridSpan w:val="4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Докторат</w:t>
            </w:r>
          </w:p>
        </w:tc>
        <w:tc>
          <w:tcPr>
            <w:tcW w:w="465" w:type="pct"/>
            <w:vAlign w:val="center"/>
          </w:tcPr>
          <w:p w:rsidR="00BA4520" w:rsidRPr="00A22864" w:rsidRDefault="00B14C47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2012</w:t>
            </w:r>
          </w:p>
        </w:tc>
        <w:tc>
          <w:tcPr>
            <w:tcW w:w="775" w:type="pct"/>
            <w:vAlign w:val="center"/>
          </w:tcPr>
          <w:p w:rsidR="00BA4520" w:rsidRPr="00A22864" w:rsidRDefault="00B14C47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ЕПФЛ (Швајцарска)</w:t>
            </w:r>
          </w:p>
        </w:tc>
        <w:tc>
          <w:tcPr>
            <w:tcW w:w="1117" w:type="pct"/>
            <w:gridSpan w:val="4"/>
            <w:shd w:val="clear" w:color="auto" w:fill="auto"/>
            <w:vAlign w:val="center"/>
          </w:tcPr>
          <w:p w:rsidR="00BA4520" w:rsidRPr="00A22864" w:rsidRDefault="00B14C47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Физика нових материјала</w:t>
            </w:r>
          </w:p>
        </w:tc>
        <w:tc>
          <w:tcPr>
            <w:tcW w:w="1421" w:type="pct"/>
            <w:shd w:val="clear" w:color="auto" w:fill="auto"/>
            <w:vAlign w:val="center"/>
          </w:tcPr>
          <w:p w:rsidR="00BA4520" w:rsidRPr="00A22864" w:rsidRDefault="00B14C47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Резонантна магнетна спектроскопија</w:t>
            </w:r>
          </w:p>
        </w:tc>
      </w:tr>
      <w:tr w:rsidR="00BA4520" w:rsidRPr="00A22864" w:rsidTr="00525296">
        <w:trPr>
          <w:trHeight w:val="227"/>
          <w:jc w:val="center"/>
        </w:trPr>
        <w:tc>
          <w:tcPr>
            <w:tcW w:w="1222" w:type="pct"/>
            <w:gridSpan w:val="4"/>
            <w:vAlign w:val="center"/>
          </w:tcPr>
          <w:p w:rsidR="00BA4520" w:rsidRPr="00646624" w:rsidRDefault="00BA4520" w:rsidP="00D638D4">
            <w:r>
              <w:t>Магистратура</w:t>
            </w:r>
          </w:p>
        </w:tc>
        <w:tc>
          <w:tcPr>
            <w:tcW w:w="465" w:type="pct"/>
            <w:vAlign w:val="center"/>
          </w:tcPr>
          <w:p w:rsidR="00BA4520" w:rsidRPr="00A22864" w:rsidRDefault="00B14C47" w:rsidP="007C24C5">
            <w:pPr>
              <w:rPr>
                <w:lang w:val="sr-Cyrl-CS"/>
              </w:rPr>
            </w:pPr>
            <w:r>
              <w:rPr>
                <w:lang w:val="sr-Cyrl-CS"/>
              </w:rPr>
              <w:t>200</w:t>
            </w:r>
            <w:r w:rsidR="007C24C5">
              <w:rPr>
                <w:lang w:val="sr-Cyrl-CS"/>
              </w:rPr>
              <w:t>7</w:t>
            </w:r>
          </w:p>
        </w:tc>
        <w:tc>
          <w:tcPr>
            <w:tcW w:w="775" w:type="pct"/>
            <w:vAlign w:val="center"/>
          </w:tcPr>
          <w:p w:rsidR="00BA4520" w:rsidRPr="00A22864" w:rsidRDefault="00B14C47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Физички факултет Универзитета у Београду</w:t>
            </w:r>
          </w:p>
        </w:tc>
        <w:tc>
          <w:tcPr>
            <w:tcW w:w="1117" w:type="pct"/>
            <w:gridSpan w:val="4"/>
            <w:shd w:val="clear" w:color="auto" w:fill="auto"/>
            <w:vAlign w:val="center"/>
          </w:tcPr>
          <w:p w:rsidR="00BA4520" w:rsidRPr="00A22864" w:rsidRDefault="00B14C47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Физика чврстог стања</w:t>
            </w:r>
          </w:p>
        </w:tc>
        <w:tc>
          <w:tcPr>
            <w:tcW w:w="1421" w:type="pct"/>
            <w:shd w:val="clear" w:color="auto" w:fill="auto"/>
            <w:vAlign w:val="center"/>
          </w:tcPr>
          <w:p w:rsidR="00BA4520" w:rsidRPr="00A22864" w:rsidRDefault="00B14C47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Инфрацрвена спектроскопија</w:t>
            </w:r>
          </w:p>
        </w:tc>
      </w:tr>
      <w:tr w:rsidR="00BA4520" w:rsidRPr="00A22864" w:rsidTr="00525296">
        <w:trPr>
          <w:trHeight w:val="227"/>
          <w:jc w:val="center"/>
        </w:trPr>
        <w:tc>
          <w:tcPr>
            <w:tcW w:w="1222" w:type="pct"/>
            <w:gridSpan w:val="4"/>
            <w:vAlign w:val="center"/>
          </w:tcPr>
          <w:p w:rsidR="00BA4520" w:rsidRDefault="00BA4520" w:rsidP="00D638D4">
            <w:r>
              <w:t>Мастер диплома</w:t>
            </w:r>
          </w:p>
        </w:tc>
        <w:tc>
          <w:tcPr>
            <w:tcW w:w="465" w:type="pct"/>
            <w:vAlign w:val="center"/>
          </w:tcPr>
          <w:p w:rsidR="00BA4520" w:rsidRPr="00A22864" w:rsidRDefault="00B14C47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-</w:t>
            </w:r>
          </w:p>
        </w:tc>
        <w:tc>
          <w:tcPr>
            <w:tcW w:w="775" w:type="pct"/>
            <w:vAlign w:val="center"/>
          </w:tcPr>
          <w:p w:rsidR="00BA4520" w:rsidRPr="00A22864" w:rsidRDefault="00B14C47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-</w:t>
            </w:r>
          </w:p>
        </w:tc>
        <w:tc>
          <w:tcPr>
            <w:tcW w:w="1117" w:type="pct"/>
            <w:gridSpan w:val="4"/>
            <w:shd w:val="clear" w:color="auto" w:fill="auto"/>
            <w:vAlign w:val="center"/>
          </w:tcPr>
          <w:p w:rsidR="00BA4520" w:rsidRPr="00A22864" w:rsidRDefault="00B14C47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-</w:t>
            </w:r>
          </w:p>
        </w:tc>
        <w:tc>
          <w:tcPr>
            <w:tcW w:w="1421" w:type="pct"/>
            <w:shd w:val="clear" w:color="auto" w:fill="auto"/>
            <w:vAlign w:val="center"/>
          </w:tcPr>
          <w:p w:rsidR="00BA4520" w:rsidRPr="00A22864" w:rsidRDefault="00B14C47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-</w:t>
            </w:r>
          </w:p>
        </w:tc>
      </w:tr>
      <w:tr w:rsidR="00BA4520" w:rsidRPr="00A22864" w:rsidTr="00525296">
        <w:trPr>
          <w:trHeight w:val="227"/>
          <w:jc w:val="center"/>
        </w:trPr>
        <w:tc>
          <w:tcPr>
            <w:tcW w:w="1222" w:type="pct"/>
            <w:gridSpan w:val="4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Диплома</w:t>
            </w:r>
          </w:p>
        </w:tc>
        <w:tc>
          <w:tcPr>
            <w:tcW w:w="465" w:type="pct"/>
            <w:vAlign w:val="center"/>
          </w:tcPr>
          <w:p w:rsidR="00BA4520" w:rsidRPr="00A22864" w:rsidRDefault="00B14C47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2004</w:t>
            </w:r>
          </w:p>
        </w:tc>
        <w:tc>
          <w:tcPr>
            <w:tcW w:w="775" w:type="pct"/>
            <w:vAlign w:val="center"/>
          </w:tcPr>
          <w:p w:rsidR="00BA4520" w:rsidRPr="00A22864" w:rsidRDefault="00B14C47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Физички факултет Универзитета у Београду</w:t>
            </w:r>
          </w:p>
        </w:tc>
        <w:tc>
          <w:tcPr>
            <w:tcW w:w="1117" w:type="pct"/>
            <w:gridSpan w:val="4"/>
            <w:shd w:val="clear" w:color="auto" w:fill="auto"/>
            <w:vAlign w:val="center"/>
          </w:tcPr>
          <w:p w:rsidR="00BA4520" w:rsidRPr="00A22864" w:rsidRDefault="00B14C47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Субатомска физика</w:t>
            </w:r>
          </w:p>
        </w:tc>
        <w:tc>
          <w:tcPr>
            <w:tcW w:w="1421" w:type="pct"/>
            <w:shd w:val="clear" w:color="auto" w:fill="auto"/>
            <w:vAlign w:val="center"/>
          </w:tcPr>
          <w:p w:rsidR="00BA4520" w:rsidRPr="00A22864" w:rsidRDefault="00B14C47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Нуклерани модели течне капи</w:t>
            </w:r>
          </w:p>
        </w:tc>
      </w:tr>
      <w:tr w:rsidR="00BA4520" w:rsidRPr="00A22864" w:rsidTr="00525296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BA4520" w:rsidRPr="00646624" w:rsidRDefault="00BA4520" w:rsidP="00D638D4">
            <w:r w:rsidRPr="00A22864">
              <w:rPr>
                <w:b/>
                <w:lang w:val="sr-Cyrl-CS"/>
              </w:rPr>
              <w:t xml:space="preserve">Списак предмета </w:t>
            </w:r>
            <w:r>
              <w:rPr>
                <w:b/>
              </w:rPr>
              <w:t xml:space="preserve">које наставник држи на докторским студијама </w:t>
            </w:r>
          </w:p>
        </w:tc>
      </w:tr>
      <w:tr w:rsidR="00BA4520" w:rsidRPr="00A22864" w:rsidTr="00525296">
        <w:trPr>
          <w:trHeight w:val="227"/>
          <w:jc w:val="center"/>
        </w:trPr>
        <w:tc>
          <w:tcPr>
            <w:tcW w:w="318" w:type="pct"/>
            <w:shd w:val="clear" w:color="auto" w:fill="auto"/>
            <w:vAlign w:val="center"/>
          </w:tcPr>
          <w:p w:rsidR="00BA4520" w:rsidRPr="00646624" w:rsidRDefault="00BA4520" w:rsidP="00D638D4">
            <w:pPr>
              <w:rPr>
                <w:b/>
                <w:lang w:val="sr-Cyrl-CS"/>
              </w:rPr>
            </w:pPr>
            <w:r w:rsidRPr="00646624">
              <w:rPr>
                <w:b/>
                <w:lang w:val="sr-Cyrl-CS"/>
              </w:rPr>
              <w:t>Р.Б.</w:t>
            </w:r>
          </w:p>
        </w:tc>
        <w:tc>
          <w:tcPr>
            <w:tcW w:w="737" w:type="pct"/>
            <w:gridSpan w:val="2"/>
            <w:shd w:val="clear" w:color="auto" w:fill="auto"/>
            <w:vAlign w:val="center"/>
          </w:tcPr>
          <w:p w:rsidR="00BA4520" w:rsidRPr="00646624" w:rsidRDefault="00BA4520" w:rsidP="00D638D4">
            <w:pPr>
              <w:rPr>
                <w:b/>
              </w:rPr>
            </w:pPr>
            <w:r w:rsidRPr="00646624">
              <w:rPr>
                <w:b/>
              </w:rPr>
              <w:t xml:space="preserve">Ознака </w:t>
            </w:r>
          </w:p>
        </w:tc>
        <w:tc>
          <w:tcPr>
            <w:tcW w:w="3945" w:type="pct"/>
            <w:gridSpan w:val="8"/>
            <w:vAlign w:val="center"/>
          </w:tcPr>
          <w:p w:rsidR="00BA4520" w:rsidRPr="00646624" w:rsidRDefault="00BA4520" w:rsidP="00D638D4">
            <w:pPr>
              <w:rPr>
                <w:b/>
              </w:rPr>
            </w:pPr>
            <w:r w:rsidRPr="00646624">
              <w:rPr>
                <w:b/>
                <w:iCs/>
                <w:lang w:val="sr-Cyrl-CS"/>
              </w:rPr>
              <w:t>Назив предмета</w:t>
            </w:r>
          </w:p>
        </w:tc>
      </w:tr>
      <w:tr w:rsidR="00BA4520" w:rsidRPr="00A22864" w:rsidTr="00525296">
        <w:trPr>
          <w:trHeight w:val="227"/>
          <w:jc w:val="center"/>
        </w:trPr>
        <w:tc>
          <w:tcPr>
            <w:tcW w:w="318" w:type="pct"/>
            <w:shd w:val="clear" w:color="auto" w:fill="auto"/>
            <w:vAlign w:val="center"/>
          </w:tcPr>
          <w:p w:rsidR="00BA4520" w:rsidRPr="00325446" w:rsidRDefault="00645A0D" w:rsidP="00D638D4">
            <w:pPr>
              <w:rPr>
                <w:lang w:val="fr-CH"/>
              </w:rPr>
            </w:pPr>
            <w:r>
              <w:rPr>
                <w:lang w:val="sr-Cyrl-CS"/>
              </w:rPr>
              <w:t>1</w:t>
            </w:r>
            <w:r w:rsidR="00325446">
              <w:rPr>
                <w:lang w:val="fr-CH"/>
              </w:rPr>
              <w:t>.</w:t>
            </w:r>
          </w:p>
        </w:tc>
        <w:tc>
          <w:tcPr>
            <w:tcW w:w="737" w:type="pct"/>
            <w:gridSpan w:val="2"/>
            <w:shd w:val="clear" w:color="auto" w:fill="auto"/>
            <w:vAlign w:val="center"/>
          </w:tcPr>
          <w:p w:rsidR="00BA4520" w:rsidRPr="00A22864" w:rsidRDefault="00525296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ФИЗДФКМ8</w:t>
            </w:r>
          </w:p>
        </w:tc>
        <w:tc>
          <w:tcPr>
            <w:tcW w:w="3945" w:type="pct"/>
            <w:gridSpan w:val="8"/>
            <w:vAlign w:val="center"/>
          </w:tcPr>
          <w:p w:rsidR="00BA4520" w:rsidRPr="00525296" w:rsidRDefault="00525296" w:rsidP="00D638D4">
            <w:pPr>
              <w:rPr>
                <w:lang/>
              </w:rPr>
            </w:pPr>
            <w:r w:rsidRPr="00525296">
              <w:rPr>
                <w:bCs/>
                <w:lang/>
              </w:rPr>
              <w:t>ФИЗИКА ТАНКИХ СЛОЈЕВА</w:t>
            </w:r>
          </w:p>
        </w:tc>
      </w:tr>
      <w:tr w:rsidR="00BA4520" w:rsidRPr="00A22864" w:rsidTr="00525296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BA4520" w:rsidRPr="00A22864" w:rsidRDefault="00BA4520" w:rsidP="00D638D4">
            <w:pPr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 xml:space="preserve">Најзначајнији радови </w:t>
            </w:r>
            <w:r w:rsidRPr="00A22864">
              <w:rPr>
                <w:b/>
                <w:lang w:val="sr-Cyrl-CS"/>
              </w:rPr>
              <w:t xml:space="preserve"> у складу са захтевима допунских</w:t>
            </w:r>
            <w:r>
              <w:rPr>
                <w:b/>
                <w:lang w:val="sr-Cyrl-CS"/>
              </w:rPr>
              <w:t xml:space="preserve"> услова </w:t>
            </w:r>
            <w:r w:rsidRPr="00A22864">
              <w:rPr>
                <w:b/>
                <w:lang w:val="sr-Cyrl-CS"/>
              </w:rPr>
              <w:t xml:space="preserve"> стандарда за дато поље (минимално 10 не више од 20)</w:t>
            </w:r>
          </w:p>
        </w:tc>
      </w:tr>
      <w:tr w:rsidR="00BA4520" w:rsidRPr="00A22864" w:rsidTr="00525296">
        <w:trPr>
          <w:trHeight w:val="227"/>
          <w:jc w:val="center"/>
        </w:trPr>
        <w:tc>
          <w:tcPr>
            <w:tcW w:w="417" w:type="pct"/>
            <w:gridSpan w:val="2"/>
            <w:vAlign w:val="center"/>
          </w:tcPr>
          <w:p w:rsidR="00BA4520" w:rsidRPr="00A22864" w:rsidRDefault="00645A0D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244" w:type="pct"/>
            <w:gridSpan w:val="6"/>
            <w:shd w:val="clear" w:color="auto" w:fill="auto"/>
            <w:vAlign w:val="center"/>
          </w:tcPr>
          <w:p w:rsidR="00BA4520" w:rsidRPr="00EA0BEA" w:rsidRDefault="00EA0BEA" w:rsidP="00D638D4">
            <w:pPr>
              <w:rPr>
                <w:lang w:val="fr-CH"/>
              </w:rPr>
            </w:pPr>
            <w:proofErr w:type="spellStart"/>
            <w:r>
              <w:rPr>
                <w:lang w:val="fr-CH"/>
              </w:rPr>
              <w:t>Sripta</w:t>
            </w:r>
            <w:proofErr w:type="spellEnd"/>
            <w:r w:rsidR="00355877">
              <w:rPr>
                <w:lang w:val="fr-CH"/>
              </w:rPr>
              <w:t xml:space="preserve"> </w:t>
            </w:r>
            <w:proofErr w:type="spellStart"/>
            <w:r>
              <w:rPr>
                <w:lang w:val="fr-CH"/>
              </w:rPr>
              <w:t>Materialia</w:t>
            </w:r>
            <w:proofErr w:type="spellEnd"/>
            <w:r w:rsidRPr="00EA0BEA">
              <w:rPr>
                <w:lang w:val="sr-Cyrl-CS"/>
              </w:rPr>
              <w:t xml:space="preserve"> </w:t>
            </w:r>
            <w:r w:rsidRPr="00EA0BEA">
              <w:rPr>
                <w:b/>
                <w:lang w:val="sr-Cyrl-CS"/>
              </w:rPr>
              <w:t>181</w:t>
            </w:r>
            <w:r w:rsidRPr="00EA0BEA">
              <w:rPr>
                <w:lang w:val="sr-Cyrl-CS"/>
              </w:rPr>
              <w:t>, 6 (2020)</w:t>
            </w:r>
            <w:r>
              <w:rPr>
                <w:lang w:val="fr-CH"/>
              </w:rPr>
              <w:t>.</w:t>
            </w:r>
          </w:p>
        </w:tc>
        <w:tc>
          <w:tcPr>
            <w:tcW w:w="2339" w:type="pct"/>
            <w:gridSpan w:val="3"/>
            <w:vAlign w:val="center"/>
          </w:tcPr>
          <w:p w:rsidR="00BA4520" w:rsidRPr="00A22864" w:rsidRDefault="00EA0BEA" w:rsidP="00D638D4">
            <w:pPr>
              <w:rPr>
                <w:lang w:val="sr-Cyrl-CS"/>
              </w:rPr>
            </w:pPr>
            <w:r w:rsidRPr="00EA0BEA">
              <w:rPr>
                <w:lang w:val="sr-Cyrl-CS"/>
              </w:rPr>
              <w:t>https://doi.org/10.1016/j.scriptamat.2020.02.008</w:t>
            </w:r>
          </w:p>
        </w:tc>
      </w:tr>
      <w:tr w:rsidR="00BA4520" w:rsidRPr="00A22864" w:rsidTr="00525296">
        <w:trPr>
          <w:trHeight w:val="227"/>
          <w:jc w:val="center"/>
        </w:trPr>
        <w:tc>
          <w:tcPr>
            <w:tcW w:w="417" w:type="pct"/>
            <w:gridSpan w:val="2"/>
            <w:vAlign w:val="center"/>
          </w:tcPr>
          <w:p w:rsidR="00BA4520" w:rsidRPr="00A22864" w:rsidRDefault="00645A0D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244" w:type="pct"/>
            <w:gridSpan w:val="6"/>
            <w:shd w:val="clear" w:color="auto" w:fill="auto"/>
            <w:vAlign w:val="center"/>
          </w:tcPr>
          <w:p w:rsidR="00BA4520" w:rsidRPr="00EA0BEA" w:rsidRDefault="00EA0BEA" w:rsidP="00D638D4">
            <w:pPr>
              <w:rPr>
                <w:lang w:val="en-GB"/>
              </w:rPr>
            </w:pPr>
            <w:r w:rsidRPr="00EA0BEA">
              <w:rPr>
                <w:lang w:val="en-GB"/>
              </w:rPr>
              <w:t xml:space="preserve">Journal of Magnetism and Magnetic Materials </w:t>
            </w:r>
            <w:r w:rsidRPr="00EA0BEA">
              <w:rPr>
                <w:b/>
                <w:lang w:val="en-GB"/>
              </w:rPr>
              <w:t>491</w:t>
            </w:r>
            <w:r w:rsidRPr="00EA0BEA">
              <w:rPr>
                <w:lang w:val="en-GB"/>
              </w:rPr>
              <w:t>, 165616 (2019)</w:t>
            </w:r>
            <w:r>
              <w:rPr>
                <w:lang w:val="en-GB"/>
              </w:rPr>
              <w:t>.</w:t>
            </w:r>
          </w:p>
        </w:tc>
        <w:tc>
          <w:tcPr>
            <w:tcW w:w="2339" w:type="pct"/>
            <w:gridSpan w:val="3"/>
            <w:vAlign w:val="center"/>
          </w:tcPr>
          <w:p w:rsidR="00BA4520" w:rsidRPr="00A22864" w:rsidRDefault="00EA0BEA" w:rsidP="00D638D4">
            <w:pPr>
              <w:rPr>
                <w:lang w:val="sr-Cyrl-CS"/>
              </w:rPr>
            </w:pPr>
            <w:r w:rsidRPr="00EA0BEA">
              <w:rPr>
                <w:lang w:val="sr-Cyrl-CS"/>
              </w:rPr>
              <w:t>https://doi.org/10.1016/j.jmmm.2019.165616</w:t>
            </w:r>
          </w:p>
        </w:tc>
      </w:tr>
      <w:tr w:rsidR="00BA4520" w:rsidRPr="00A22864" w:rsidTr="00525296">
        <w:trPr>
          <w:trHeight w:val="227"/>
          <w:jc w:val="center"/>
        </w:trPr>
        <w:tc>
          <w:tcPr>
            <w:tcW w:w="417" w:type="pct"/>
            <w:gridSpan w:val="2"/>
            <w:vAlign w:val="center"/>
          </w:tcPr>
          <w:p w:rsidR="00BA4520" w:rsidRPr="00A22864" w:rsidRDefault="00645A0D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244" w:type="pct"/>
            <w:gridSpan w:val="6"/>
            <w:shd w:val="clear" w:color="auto" w:fill="auto"/>
            <w:vAlign w:val="center"/>
          </w:tcPr>
          <w:p w:rsidR="00BA4520" w:rsidRPr="00EA0BEA" w:rsidRDefault="00EA0BEA" w:rsidP="00D638D4">
            <w:pPr>
              <w:rPr>
                <w:sz w:val="22"/>
                <w:szCs w:val="22"/>
                <w:lang w:val="sr-Cyrl-CS"/>
              </w:rPr>
            </w:pPr>
            <w:r w:rsidRPr="00EA0BEA">
              <w:rPr>
                <w:rStyle w:val="Emphasis"/>
                <w:i w:val="0"/>
                <w:color w:val="333333"/>
                <w:sz w:val="22"/>
                <w:szCs w:val="22"/>
                <w:bdr w:val="none" w:sz="0" w:space="0" w:color="auto" w:frame="1"/>
              </w:rPr>
              <w:t>Nanotechnology</w:t>
            </w:r>
            <w:r w:rsidRPr="00EA0BEA">
              <w:rPr>
                <w:i/>
                <w:color w:val="333333"/>
                <w:sz w:val="22"/>
                <w:szCs w:val="22"/>
              </w:rPr>
              <w:t> </w:t>
            </w:r>
            <w:r w:rsidRPr="00EA0BEA">
              <w:rPr>
                <w:b/>
                <w:bCs/>
                <w:color w:val="333333"/>
                <w:sz w:val="22"/>
                <w:szCs w:val="22"/>
                <w:bdr w:val="none" w:sz="0" w:space="0" w:color="auto" w:frame="1"/>
              </w:rPr>
              <w:t>28</w:t>
            </w:r>
            <w:r>
              <w:rPr>
                <w:bCs/>
                <w:color w:val="333333"/>
                <w:sz w:val="22"/>
                <w:szCs w:val="22"/>
                <w:bdr w:val="none" w:sz="0" w:space="0" w:color="auto" w:frame="1"/>
              </w:rPr>
              <w:t>,</w:t>
            </w:r>
            <w:r w:rsidRPr="00EA0BEA">
              <w:rPr>
                <w:color w:val="333333"/>
                <w:sz w:val="22"/>
                <w:szCs w:val="22"/>
              </w:rPr>
              <w:t> 465204</w:t>
            </w:r>
            <w:r>
              <w:rPr>
                <w:color w:val="333333"/>
                <w:sz w:val="22"/>
                <w:szCs w:val="22"/>
              </w:rPr>
              <w:t xml:space="preserve"> (2017).</w:t>
            </w:r>
          </w:p>
        </w:tc>
        <w:tc>
          <w:tcPr>
            <w:tcW w:w="2339" w:type="pct"/>
            <w:gridSpan w:val="3"/>
            <w:vAlign w:val="center"/>
          </w:tcPr>
          <w:p w:rsidR="00BA4520" w:rsidRPr="00A22864" w:rsidRDefault="00EA0BEA" w:rsidP="00D638D4">
            <w:pPr>
              <w:rPr>
                <w:lang w:val="sr-Cyrl-CS"/>
              </w:rPr>
            </w:pPr>
            <w:r w:rsidRPr="00EA0BEA">
              <w:rPr>
                <w:lang w:val="sr-Cyrl-CS"/>
              </w:rPr>
              <w:t>https://doi.org/10.1088/1361-6528/aa8f38</w:t>
            </w:r>
          </w:p>
        </w:tc>
      </w:tr>
      <w:tr w:rsidR="00BA4520" w:rsidRPr="00A22864" w:rsidTr="00525296">
        <w:trPr>
          <w:trHeight w:val="227"/>
          <w:jc w:val="center"/>
        </w:trPr>
        <w:tc>
          <w:tcPr>
            <w:tcW w:w="417" w:type="pct"/>
            <w:gridSpan w:val="2"/>
            <w:vAlign w:val="center"/>
          </w:tcPr>
          <w:p w:rsidR="00BA4520" w:rsidRPr="00A22864" w:rsidRDefault="00645A0D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4.</w:t>
            </w:r>
          </w:p>
        </w:tc>
        <w:tc>
          <w:tcPr>
            <w:tcW w:w="2244" w:type="pct"/>
            <w:gridSpan w:val="6"/>
            <w:shd w:val="clear" w:color="auto" w:fill="auto"/>
            <w:vAlign w:val="center"/>
          </w:tcPr>
          <w:p w:rsidR="00355877" w:rsidRPr="00355877" w:rsidRDefault="0050794D" w:rsidP="00355877">
            <w:pPr>
              <w:widowControl/>
              <w:autoSpaceDE/>
              <w:autoSpaceDN/>
              <w:adjustRightInd/>
              <w:jc w:val="center"/>
              <w:outlineLvl w:val="1"/>
              <w:rPr>
                <w:rFonts w:eastAsia="Times New Roman"/>
                <w:bCs/>
                <w:color w:val="000000" w:themeColor="text1"/>
                <w:lang w:val="en-GB" w:eastAsia="fr-CH"/>
              </w:rPr>
            </w:pPr>
            <w:hyperlink r:id="rId4" w:tooltip="Go to International Journal of Thermal Sciences on ScienceDirect" w:history="1">
              <w:r w:rsidR="00355877" w:rsidRPr="00355877">
                <w:rPr>
                  <w:rFonts w:eastAsia="Times New Roman"/>
                  <w:bCs/>
                  <w:color w:val="000000" w:themeColor="text1"/>
                  <w:lang w:val="en-GB" w:eastAsia="fr-CH"/>
                </w:rPr>
                <w:t>International Journal of Thermal Sciences</w:t>
              </w:r>
            </w:hyperlink>
          </w:p>
          <w:p w:rsidR="00BA4520" w:rsidRPr="00355877" w:rsidRDefault="00355877" w:rsidP="00D638D4">
            <w:pPr>
              <w:rPr>
                <w:lang w:val="en-GB"/>
              </w:rPr>
            </w:pPr>
            <w:r w:rsidRPr="00355877">
              <w:rPr>
                <w:b/>
                <w:lang w:val="en-GB"/>
              </w:rPr>
              <w:t>111</w:t>
            </w:r>
            <w:r w:rsidRPr="00355877">
              <w:rPr>
                <w:lang w:val="en-GB"/>
              </w:rPr>
              <w:t>, 160 (2017)</w:t>
            </w:r>
            <w:r>
              <w:rPr>
                <w:lang w:val="en-GB"/>
              </w:rPr>
              <w:t>.</w:t>
            </w:r>
          </w:p>
        </w:tc>
        <w:tc>
          <w:tcPr>
            <w:tcW w:w="2339" w:type="pct"/>
            <w:gridSpan w:val="3"/>
            <w:vAlign w:val="center"/>
          </w:tcPr>
          <w:p w:rsidR="00BA4520" w:rsidRPr="00A22864" w:rsidRDefault="00355877" w:rsidP="00D638D4">
            <w:pPr>
              <w:rPr>
                <w:lang w:val="sr-Cyrl-CS"/>
              </w:rPr>
            </w:pPr>
            <w:r w:rsidRPr="00355877">
              <w:rPr>
                <w:lang w:val="sr-Cyrl-CS"/>
              </w:rPr>
              <w:t>https://doi.org/10.1016/j.ijthermalsci.2016.08.023</w:t>
            </w:r>
          </w:p>
        </w:tc>
      </w:tr>
      <w:tr w:rsidR="00BA4520" w:rsidRPr="00A22864" w:rsidTr="00525296">
        <w:trPr>
          <w:trHeight w:val="227"/>
          <w:jc w:val="center"/>
        </w:trPr>
        <w:tc>
          <w:tcPr>
            <w:tcW w:w="417" w:type="pct"/>
            <w:gridSpan w:val="2"/>
            <w:vAlign w:val="center"/>
          </w:tcPr>
          <w:p w:rsidR="00BA4520" w:rsidRPr="00A22864" w:rsidRDefault="00645A0D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244" w:type="pct"/>
            <w:gridSpan w:val="6"/>
            <w:shd w:val="clear" w:color="auto" w:fill="auto"/>
            <w:vAlign w:val="center"/>
          </w:tcPr>
          <w:p w:rsidR="00BA4520" w:rsidRPr="00CF555F" w:rsidRDefault="00CF555F" w:rsidP="00D638D4">
            <w:pPr>
              <w:rPr>
                <w:lang w:val="en-GB"/>
              </w:rPr>
            </w:pPr>
            <w:r w:rsidRPr="00CF555F">
              <w:rPr>
                <w:lang w:val="en-GB"/>
              </w:rPr>
              <w:t xml:space="preserve">The Journal of Physical Chemistry </w:t>
            </w:r>
            <w:r w:rsidRPr="00CF555F">
              <w:rPr>
                <w:b/>
                <w:lang w:val="en-GB"/>
              </w:rPr>
              <w:t>C117</w:t>
            </w:r>
            <w:r w:rsidRPr="00CF555F">
              <w:rPr>
                <w:lang w:val="en-GB"/>
              </w:rPr>
              <w:t>, 697 (</w:t>
            </w:r>
            <w:r w:rsidR="009F478C">
              <w:rPr>
                <w:lang w:val="en-GB"/>
              </w:rPr>
              <w:t>2013</w:t>
            </w:r>
            <w:r w:rsidRPr="00CF555F">
              <w:rPr>
                <w:lang w:val="en-GB"/>
              </w:rPr>
              <w:t xml:space="preserve">). </w:t>
            </w:r>
          </w:p>
        </w:tc>
        <w:tc>
          <w:tcPr>
            <w:tcW w:w="2339" w:type="pct"/>
            <w:gridSpan w:val="3"/>
            <w:vAlign w:val="center"/>
          </w:tcPr>
          <w:p w:rsidR="00BA4520" w:rsidRPr="00A22864" w:rsidRDefault="00CF555F" w:rsidP="00D638D4">
            <w:pPr>
              <w:rPr>
                <w:lang w:val="sr-Cyrl-CS"/>
              </w:rPr>
            </w:pPr>
            <w:r w:rsidRPr="00CF555F">
              <w:rPr>
                <w:lang w:val="sr-Cyrl-CS"/>
              </w:rPr>
              <w:t>https://doi.org/10.1021/jp3104722</w:t>
            </w:r>
          </w:p>
        </w:tc>
      </w:tr>
      <w:tr w:rsidR="00BA4520" w:rsidRPr="00A22864" w:rsidTr="00525296">
        <w:trPr>
          <w:trHeight w:val="227"/>
          <w:jc w:val="center"/>
        </w:trPr>
        <w:tc>
          <w:tcPr>
            <w:tcW w:w="417" w:type="pct"/>
            <w:gridSpan w:val="2"/>
            <w:vAlign w:val="center"/>
          </w:tcPr>
          <w:p w:rsidR="00BA4520" w:rsidRPr="00A22864" w:rsidRDefault="00645A0D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6.</w:t>
            </w:r>
          </w:p>
        </w:tc>
        <w:tc>
          <w:tcPr>
            <w:tcW w:w="2244" w:type="pct"/>
            <w:gridSpan w:val="6"/>
            <w:shd w:val="clear" w:color="auto" w:fill="auto"/>
            <w:vAlign w:val="center"/>
          </w:tcPr>
          <w:p w:rsidR="00BA4520" w:rsidRPr="00CF555F" w:rsidRDefault="00CF555F" w:rsidP="00D638D4">
            <w:pPr>
              <w:rPr>
                <w:color w:val="000000" w:themeColor="text1"/>
                <w:lang w:val="sr-Cyrl-CS"/>
              </w:rPr>
            </w:pPr>
            <w:r w:rsidRPr="00CF555F">
              <w:rPr>
                <w:color w:val="000000" w:themeColor="text1"/>
                <w:shd w:val="clear" w:color="auto" w:fill="FFFFFF"/>
              </w:rPr>
              <w:t xml:space="preserve">Physical Review Letters </w:t>
            </w:r>
            <w:r w:rsidRPr="00CF555F">
              <w:rPr>
                <w:b/>
                <w:color w:val="000000" w:themeColor="text1"/>
                <w:shd w:val="clear" w:color="auto" w:fill="FFFFFF"/>
              </w:rPr>
              <w:t>108</w:t>
            </w:r>
            <w:r w:rsidRPr="00CF555F">
              <w:rPr>
                <w:color w:val="000000" w:themeColor="text1"/>
                <w:shd w:val="clear" w:color="auto" w:fill="FFFFFF"/>
              </w:rPr>
              <w:t>, 247211 (2012)</w:t>
            </w:r>
            <w:r w:rsidR="009F478C">
              <w:rPr>
                <w:color w:val="000000" w:themeColor="text1"/>
                <w:shd w:val="clear" w:color="auto" w:fill="FFFFFF"/>
              </w:rPr>
              <w:t>.</w:t>
            </w:r>
          </w:p>
        </w:tc>
        <w:tc>
          <w:tcPr>
            <w:tcW w:w="2339" w:type="pct"/>
            <w:gridSpan w:val="3"/>
            <w:vAlign w:val="center"/>
          </w:tcPr>
          <w:p w:rsidR="00BA4520" w:rsidRPr="00CF555F" w:rsidRDefault="00CF555F" w:rsidP="00D638D4">
            <w:pPr>
              <w:rPr>
                <w:lang w:val="sr-Cyrl-CS"/>
              </w:rPr>
            </w:pPr>
            <w:r w:rsidRPr="00CF555F">
              <w:rPr>
                <w:color w:val="222222"/>
                <w:shd w:val="clear" w:color="auto" w:fill="FFFFFF"/>
              </w:rPr>
              <w:t>https://doi.org/10.1103/PhysRevLett.108.247211</w:t>
            </w:r>
          </w:p>
        </w:tc>
      </w:tr>
      <w:tr w:rsidR="00BA4520" w:rsidRPr="00A22864" w:rsidTr="00525296">
        <w:trPr>
          <w:trHeight w:val="227"/>
          <w:jc w:val="center"/>
        </w:trPr>
        <w:tc>
          <w:tcPr>
            <w:tcW w:w="417" w:type="pct"/>
            <w:gridSpan w:val="2"/>
            <w:vAlign w:val="center"/>
          </w:tcPr>
          <w:p w:rsidR="00BA4520" w:rsidRPr="00A22864" w:rsidRDefault="00645A0D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244" w:type="pct"/>
            <w:gridSpan w:val="6"/>
            <w:shd w:val="clear" w:color="auto" w:fill="auto"/>
            <w:vAlign w:val="center"/>
          </w:tcPr>
          <w:p w:rsidR="00BA4520" w:rsidRPr="009F478C" w:rsidRDefault="009F478C" w:rsidP="00D638D4">
            <w:pPr>
              <w:rPr>
                <w:color w:val="000000" w:themeColor="text1"/>
                <w:lang w:val="sr-Cyrl-CS"/>
              </w:rPr>
            </w:pPr>
            <w:r w:rsidRPr="009F478C">
              <w:rPr>
                <w:color w:val="000000" w:themeColor="text1"/>
                <w:shd w:val="clear" w:color="auto" w:fill="FFFFFF"/>
              </w:rPr>
              <w:t xml:space="preserve">Physical Review </w:t>
            </w:r>
            <w:r w:rsidRPr="009F478C">
              <w:rPr>
                <w:b/>
                <w:color w:val="000000" w:themeColor="text1"/>
                <w:shd w:val="clear" w:color="auto" w:fill="FFFFFF"/>
              </w:rPr>
              <w:t>B85</w:t>
            </w:r>
            <w:r w:rsidRPr="009F478C">
              <w:rPr>
                <w:color w:val="000000" w:themeColor="text1"/>
                <w:shd w:val="clear" w:color="auto" w:fill="FFFFFF"/>
              </w:rPr>
              <w:t>, 205437 (2012).</w:t>
            </w:r>
          </w:p>
        </w:tc>
        <w:tc>
          <w:tcPr>
            <w:tcW w:w="2339" w:type="pct"/>
            <w:gridSpan w:val="3"/>
            <w:vAlign w:val="center"/>
          </w:tcPr>
          <w:p w:rsidR="00BA4520" w:rsidRPr="009F478C" w:rsidRDefault="009F478C" w:rsidP="00D638D4">
            <w:pPr>
              <w:rPr>
                <w:lang w:val="sr-Cyrl-CS"/>
              </w:rPr>
            </w:pPr>
            <w:r w:rsidRPr="009F478C">
              <w:rPr>
                <w:color w:val="222222"/>
                <w:shd w:val="clear" w:color="auto" w:fill="FFFFFF"/>
              </w:rPr>
              <w:t>https://doi.org/10.1103/PhysRevB.85.205437</w:t>
            </w:r>
          </w:p>
        </w:tc>
      </w:tr>
      <w:tr w:rsidR="00BA4520" w:rsidRPr="00A22864" w:rsidTr="00525296">
        <w:trPr>
          <w:trHeight w:val="227"/>
          <w:jc w:val="center"/>
        </w:trPr>
        <w:tc>
          <w:tcPr>
            <w:tcW w:w="417" w:type="pct"/>
            <w:gridSpan w:val="2"/>
            <w:vAlign w:val="center"/>
          </w:tcPr>
          <w:p w:rsidR="00BA4520" w:rsidRPr="00A22864" w:rsidRDefault="00645A0D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8.</w:t>
            </w:r>
          </w:p>
        </w:tc>
        <w:tc>
          <w:tcPr>
            <w:tcW w:w="2244" w:type="pct"/>
            <w:gridSpan w:val="6"/>
            <w:shd w:val="clear" w:color="auto" w:fill="auto"/>
            <w:vAlign w:val="center"/>
          </w:tcPr>
          <w:p w:rsidR="00BA4520" w:rsidRPr="009F478C" w:rsidRDefault="009F478C" w:rsidP="00D638D4">
            <w:pPr>
              <w:rPr>
                <w:color w:val="000000" w:themeColor="text1"/>
                <w:lang w:val="sr-Cyrl-CS"/>
              </w:rPr>
            </w:pPr>
            <w:r w:rsidRPr="009F478C">
              <w:rPr>
                <w:color w:val="000000" w:themeColor="text1"/>
                <w:shd w:val="clear" w:color="auto" w:fill="FFFFFF"/>
              </w:rPr>
              <w:t xml:space="preserve">Physical Review </w:t>
            </w:r>
            <w:r w:rsidRPr="009F478C">
              <w:rPr>
                <w:b/>
                <w:color w:val="000000" w:themeColor="text1"/>
                <w:shd w:val="clear" w:color="auto" w:fill="FFFFFF"/>
              </w:rPr>
              <w:t>B86</w:t>
            </w:r>
            <w:r w:rsidRPr="009F478C">
              <w:rPr>
                <w:color w:val="000000" w:themeColor="text1"/>
                <w:shd w:val="clear" w:color="auto" w:fill="FFFFFF"/>
              </w:rPr>
              <w:t>, 054405 (2012).</w:t>
            </w:r>
          </w:p>
        </w:tc>
        <w:tc>
          <w:tcPr>
            <w:tcW w:w="2339" w:type="pct"/>
            <w:gridSpan w:val="3"/>
            <w:vAlign w:val="center"/>
          </w:tcPr>
          <w:p w:rsidR="00BA4520" w:rsidRPr="009F478C" w:rsidRDefault="009F478C" w:rsidP="00D638D4">
            <w:pPr>
              <w:rPr>
                <w:lang w:val="sr-Cyrl-CS"/>
              </w:rPr>
            </w:pPr>
            <w:r w:rsidRPr="009F478C">
              <w:rPr>
                <w:color w:val="222222"/>
                <w:shd w:val="clear" w:color="auto" w:fill="FFFFFF"/>
              </w:rPr>
              <w:t>https://doi.org/10.1103/PhysRevB.86.054405</w:t>
            </w:r>
          </w:p>
        </w:tc>
      </w:tr>
      <w:tr w:rsidR="00BA4520" w:rsidRPr="00A22864" w:rsidTr="00525296">
        <w:trPr>
          <w:trHeight w:val="227"/>
          <w:jc w:val="center"/>
        </w:trPr>
        <w:tc>
          <w:tcPr>
            <w:tcW w:w="417" w:type="pct"/>
            <w:gridSpan w:val="2"/>
            <w:vAlign w:val="center"/>
          </w:tcPr>
          <w:p w:rsidR="00BA4520" w:rsidRPr="00A22864" w:rsidRDefault="00645A0D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9.</w:t>
            </w:r>
          </w:p>
        </w:tc>
        <w:tc>
          <w:tcPr>
            <w:tcW w:w="2244" w:type="pct"/>
            <w:gridSpan w:val="6"/>
            <w:shd w:val="clear" w:color="auto" w:fill="auto"/>
            <w:vAlign w:val="center"/>
          </w:tcPr>
          <w:p w:rsidR="00BA4520" w:rsidRPr="009F478C" w:rsidRDefault="009F478C" w:rsidP="00D638D4">
            <w:pPr>
              <w:rPr>
                <w:color w:val="000000" w:themeColor="text1"/>
                <w:lang w:val="sr-Cyrl-CS"/>
              </w:rPr>
            </w:pPr>
            <w:r w:rsidRPr="009F478C">
              <w:rPr>
                <w:color w:val="000000" w:themeColor="text1"/>
                <w:shd w:val="clear" w:color="auto" w:fill="FFFFFF"/>
              </w:rPr>
              <w:t xml:space="preserve">Journal of Raman Spectroscopy </w:t>
            </w:r>
            <w:r w:rsidRPr="009F478C">
              <w:rPr>
                <w:b/>
                <w:color w:val="000000" w:themeColor="text1"/>
                <w:shd w:val="clear" w:color="auto" w:fill="FFFFFF"/>
              </w:rPr>
              <w:t>41</w:t>
            </w:r>
            <w:r w:rsidRPr="009F478C">
              <w:rPr>
                <w:color w:val="000000" w:themeColor="text1"/>
                <w:shd w:val="clear" w:color="auto" w:fill="FFFFFF"/>
              </w:rPr>
              <w:t>, 978 (2010).</w:t>
            </w:r>
          </w:p>
        </w:tc>
        <w:tc>
          <w:tcPr>
            <w:tcW w:w="2339" w:type="pct"/>
            <w:gridSpan w:val="3"/>
            <w:vAlign w:val="center"/>
          </w:tcPr>
          <w:p w:rsidR="00BA4520" w:rsidRPr="00A22864" w:rsidRDefault="009F478C" w:rsidP="00D638D4">
            <w:pPr>
              <w:rPr>
                <w:lang w:val="sr-Cyrl-CS"/>
              </w:rPr>
            </w:pPr>
            <w:r w:rsidRPr="009F478C">
              <w:rPr>
                <w:lang w:val="sr-Cyrl-CS"/>
              </w:rPr>
              <w:t>https://doi.org/10.1002/jrs.2528</w:t>
            </w:r>
          </w:p>
        </w:tc>
      </w:tr>
      <w:tr w:rsidR="00BA4520" w:rsidRPr="00A22864" w:rsidTr="00525296">
        <w:trPr>
          <w:trHeight w:val="227"/>
          <w:jc w:val="center"/>
        </w:trPr>
        <w:tc>
          <w:tcPr>
            <w:tcW w:w="417" w:type="pct"/>
            <w:gridSpan w:val="2"/>
            <w:vAlign w:val="center"/>
          </w:tcPr>
          <w:p w:rsidR="00BA4520" w:rsidRPr="00A22864" w:rsidRDefault="00645A0D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10.</w:t>
            </w:r>
          </w:p>
        </w:tc>
        <w:tc>
          <w:tcPr>
            <w:tcW w:w="2244" w:type="pct"/>
            <w:gridSpan w:val="6"/>
            <w:shd w:val="clear" w:color="auto" w:fill="auto"/>
            <w:vAlign w:val="center"/>
          </w:tcPr>
          <w:p w:rsidR="00BA4520" w:rsidRPr="009F478C" w:rsidRDefault="009F478C" w:rsidP="00D638D4">
            <w:pPr>
              <w:rPr>
                <w:color w:val="000000" w:themeColor="text1"/>
                <w:lang w:val="sr-Cyrl-CS"/>
              </w:rPr>
            </w:pPr>
            <w:r w:rsidRPr="009F478C">
              <w:rPr>
                <w:color w:val="000000" w:themeColor="text1"/>
                <w:shd w:val="clear" w:color="auto" w:fill="FFFFFF"/>
              </w:rPr>
              <w:t xml:space="preserve">Physical Review </w:t>
            </w:r>
            <w:r w:rsidRPr="009F478C">
              <w:rPr>
                <w:b/>
                <w:color w:val="000000" w:themeColor="text1"/>
                <w:shd w:val="clear" w:color="auto" w:fill="FFFFFF"/>
              </w:rPr>
              <w:t>B77</w:t>
            </w:r>
            <w:r w:rsidRPr="009F478C">
              <w:rPr>
                <w:color w:val="000000" w:themeColor="text1"/>
                <w:shd w:val="clear" w:color="auto" w:fill="FFFFFF"/>
              </w:rPr>
              <w:t>, 014305 (2008).</w:t>
            </w:r>
          </w:p>
        </w:tc>
        <w:tc>
          <w:tcPr>
            <w:tcW w:w="2339" w:type="pct"/>
            <w:gridSpan w:val="3"/>
            <w:vAlign w:val="center"/>
          </w:tcPr>
          <w:p w:rsidR="00BA4520" w:rsidRPr="009F478C" w:rsidRDefault="009F478C" w:rsidP="00D638D4">
            <w:pPr>
              <w:rPr>
                <w:lang w:val="sr-Cyrl-CS"/>
              </w:rPr>
            </w:pPr>
            <w:r w:rsidRPr="009F478C">
              <w:rPr>
                <w:color w:val="222222"/>
                <w:shd w:val="clear" w:color="auto" w:fill="FFFFFF"/>
              </w:rPr>
              <w:t>https://doi.org/10.1103/PhysRevB.77.014305</w:t>
            </w:r>
          </w:p>
        </w:tc>
      </w:tr>
      <w:tr w:rsidR="00BA4520" w:rsidRPr="00A22864" w:rsidTr="00525296">
        <w:trPr>
          <w:trHeight w:val="227"/>
          <w:jc w:val="center"/>
        </w:trPr>
        <w:tc>
          <w:tcPr>
            <w:tcW w:w="417" w:type="pct"/>
            <w:gridSpan w:val="2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  <w:tc>
          <w:tcPr>
            <w:tcW w:w="2244" w:type="pct"/>
            <w:gridSpan w:val="6"/>
            <w:shd w:val="clear" w:color="auto" w:fill="auto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  <w:tc>
          <w:tcPr>
            <w:tcW w:w="2339" w:type="pct"/>
            <w:gridSpan w:val="3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</w:tr>
      <w:tr w:rsidR="00BA4520" w:rsidRPr="00A22864" w:rsidTr="00525296">
        <w:trPr>
          <w:trHeight w:val="227"/>
          <w:jc w:val="center"/>
        </w:trPr>
        <w:tc>
          <w:tcPr>
            <w:tcW w:w="417" w:type="pct"/>
            <w:gridSpan w:val="2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  <w:tc>
          <w:tcPr>
            <w:tcW w:w="2244" w:type="pct"/>
            <w:gridSpan w:val="6"/>
            <w:shd w:val="clear" w:color="auto" w:fill="auto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  <w:tc>
          <w:tcPr>
            <w:tcW w:w="2339" w:type="pct"/>
            <w:gridSpan w:val="3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</w:tr>
      <w:tr w:rsidR="00BA4520" w:rsidRPr="00A22864" w:rsidTr="00525296">
        <w:trPr>
          <w:trHeight w:val="227"/>
          <w:jc w:val="center"/>
        </w:trPr>
        <w:tc>
          <w:tcPr>
            <w:tcW w:w="417" w:type="pct"/>
            <w:gridSpan w:val="2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  <w:tc>
          <w:tcPr>
            <w:tcW w:w="2244" w:type="pct"/>
            <w:gridSpan w:val="6"/>
            <w:shd w:val="clear" w:color="auto" w:fill="auto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  <w:tc>
          <w:tcPr>
            <w:tcW w:w="2339" w:type="pct"/>
            <w:gridSpan w:val="3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</w:tr>
      <w:tr w:rsidR="00BA4520" w:rsidRPr="00A22864" w:rsidTr="00525296">
        <w:trPr>
          <w:trHeight w:val="227"/>
          <w:jc w:val="center"/>
        </w:trPr>
        <w:tc>
          <w:tcPr>
            <w:tcW w:w="417" w:type="pct"/>
            <w:gridSpan w:val="2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  <w:tc>
          <w:tcPr>
            <w:tcW w:w="2244" w:type="pct"/>
            <w:gridSpan w:val="6"/>
            <w:shd w:val="clear" w:color="auto" w:fill="auto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  <w:tc>
          <w:tcPr>
            <w:tcW w:w="2339" w:type="pct"/>
            <w:gridSpan w:val="3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</w:tr>
      <w:tr w:rsidR="00BA4520" w:rsidRPr="00A22864" w:rsidTr="00525296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Збирни подаци научне активност наставника</w:t>
            </w:r>
          </w:p>
        </w:tc>
      </w:tr>
      <w:tr w:rsidR="00BA4520" w:rsidRPr="00A22864" w:rsidTr="00525296">
        <w:trPr>
          <w:trHeight w:val="227"/>
          <w:jc w:val="center"/>
        </w:trPr>
        <w:tc>
          <w:tcPr>
            <w:tcW w:w="2635" w:type="pct"/>
            <w:gridSpan w:val="7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цитата, без аутоцитата</w:t>
            </w:r>
          </w:p>
        </w:tc>
        <w:tc>
          <w:tcPr>
            <w:tcW w:w="2365" w:type="pct"/>
            <w:gridSpan w:val="4"/>
            <w:vAlign w:val="center"/>
          </w:tcPr>
          <w:p w:rsidR="00BA4520" w:rsidRPr="00A22864" w:rsidRDefault="005C6C3F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1</w:t>
            </w:r>
            <w:r>
              <w:rPr>
                <w:lang w:val="fr-CH"/>
              </w:rPr>
              <w:t>3</w:t>
            </w:r>
            <w:r w:rsidR="00645A0D">
              <w:rPr>
                <w:lang w:val="sr-Cyrl-CS"/>
              </w:rPr>
              <w:t>0</w:t>
            </w:r>
          </w:p>
        </w:tc>
      </w:tr>
      <w:tr w:rsidR="00BA4520" w:rsidRPr="00A22864" w:rsidTr="00525296">
        <w:trPr>
          <w:trHeight w:val="227"/>
          <w:jc w:val="center"/>
        </w:trPr>
        <w:tc>
          <w:tcPr>
            <w:tcW w:w="2635" w:type="pct"/>
            <w:gridSpan w:val="7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радова са SCI (или SSCI) листе</w:t>
            </w:r>
          </w:p>
        </w:tc>
        <w:tc>
          <w:tcPr>
            <w:tcW w:w="2365" w:type="pct"/>
            <w:gridSpan w:val="4"/>
            <w:vAlign w:val="center"/>
          </w:tcPr>
          <w:p w:rsidR="00BA4520" w:rsidRPr="005C6C3F" w:rsidRDefault="00645A0D" w:rsidP="005C6C3F">
            <w:pPr>
              <w:rPr>
                <w:lang w:val="fr-CH"/>
              </w:rPr>
            </w:pPr>
            <w:r>
              <w:rPr>
                <w:lang w:val="sr-Cyrl-CS"/>
              </w:rPr>
              <w:t>1</w:t>
            </w:r>
            <w:r w:rsidR="005C6C3F">
              <w:rPr>
                <w:lang w:val="fr-CH"/>
              </w:rPr>
              <w:t>6</w:t>
            </w:r>
          </w:p>
        </w:tc>
      </w:tr>
      <w:tr w:rsidR="00BA4520" w:rsidRPr="00A22864" w:rsidTr="00525296">
        <w:trPr>
          <w:trHeight w:val="227"/>
          <w:jc w:val="center"/>
        </w:trPr>
        <w:tc>
          <w:tcPr>
            <w:tcW w:w="2635" w:type="pct"/>
            <w:gridSpan w:val="7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891" w:type="pct"/>
            <w:gridSpan w:val="2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Домаћи</w:t>
            </w:r>
          </w:p>
        </w:tc>
        <w:tc>
          <w:tcPr>
            <w:tcW w:w="1474" w:type="pct"/>
            <w:gridSpan w:val="2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Међународни</w:t>
            </w:r>
          </w:p>
        </w:tc>
      </w:tr>
      <w:tr w:rsidR="00BA4520" w:rsidRPr="00A22864" w:rsidTr="00525296">
        <w:trPr>
          <w:trHeight w:val="227"/>
          <w:jc w:val="center"/>
        </w:trPr>
        <w:tc>
          <w:tcPr>
            <w:tcW w:w="2635" w:type="pct"/>
            <w:gridSpan w:val="7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Усавршавања </w:t>
            </w:r>
          </w:p>
        </w:tc>
        <w:tc>
          <w:tcPr>
            <w:tcW w:w="2365" w:type="pct"/>
            <w:gridSpan w:val="4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</w:tr>
      <w:tr w:rsidR="00BA4520" w:rsidRPr="00A22864" w:rsidTr="00525296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Други подаци које сматрате релевантним</w:t>
            </w:r>
          </w:p>
        </w:tc>
      </w:tr>
      <w:tr w:rsidR="00BA4520" w:rsidRPr="00A22864" w:rsidTr="00525296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Максимална дужине не сме бити већа од  1 странице А4</w:t>
            </w:r>
          </w:p>
        </w:tc>
      </w:tr>
    </w:tbl>
    <w:p w:rsidR="003B5617" w:rsidRPr="00B14C47" w:rsidRDefault="003B5617" w:rsidP="003B5617">
      <w:pPr>
        <w:spacing w:after="60"/>
        <w:jc w:val="center"/>
        <w:rPr>
          <w:b/>
          <w:iCs/>
          <w:sz w:val="22"/>
          <w:szCs w:val="22"/>
          <w:lang w:val="ru-RU"/>
        </w:rPr>
      </w:pPr>
    </w:p>
    <w:p w:rsidR="003B5617" w:rsidRPr="00B14C47" w:rsidRDefault="003B5617" w:rsidP="003B5617">
      <w:pPr>
        <w:spacing w:after="60"/>
        <w:jc w:val="center"/>
        <w:rPr>
          <w:b/>
          <w:iCs/>
          <w:sz w:val="22"/>
          <w:szCs w:val="22"/>
          <w:lang w:val="ru-RU"/>
        </w:rPr>
      </w:pPr>
    </w:p>
    <w:p w:rsidR="003B5617" w:rsidRPr="00355877" w:rsidRDefault="003B5617" w:rsidP="003B5617">
      <w:pPr>
        <w:spacing w:after="60"/>
        <w:jc w:val="center"/>
        <w:rPr>
          <w:b/>
          <w:iCs/>
          <w:sz w:val="22"/>
          <w:szCs w:val="22"/>
          <w:lang w:val="en-GB"/>
        </w:rPr>
      </w:pPr>
    </w:p>
    <w:p w:rsidR="003B5617" w:rsidRPr="00355877" w:rsidRDefault="003B5617" w:rsidP="003B5617">
      <w:pPr>
        <w:spacing w:after="60"/>
        <w:jc w:val="center"/>
        <w:rPr>
          <w:b/>
          <w:iCs/>
          <w:sz w:val="22"/>
          <w:szCs w:val="22"/>
          <w:lang w:val="en-GB"/>
        </w:rPr>
      </w:pPr>
    </w:p>
    <w:p w:rsidR="003B5617" w:rsidRPr="00355877" w:rsidRDefault="003B5617" w:rsidP="003B5617">
      <w:pPr>
        <w:spacing w:after="60"/>
        <w:jc w:val="center"/>
        <w:rPr>
          <w:b/>
          <w:iCs/>
          <w:sz w:val="22"/>
          <w:szCs w:val="22"/>
          <w:lang w:val="en-GB"/>
        </w:rPr>
      </w:pPr>
    </w:p>
    <w:p w:rsidR="003B5617" w:rsidRPr="00355877" w:rsidRDefault="003B5617" w:rsidP="003B5617">
      <w:pPr>
        <w:spacing w:after="60"/>
        <w:jc w:val="center"/>
        <w:rPr>
          <w:b/>
          <w:iCs/>
          <w:sz w:val="22"/>
          <w:szCs w:val="22"/>
          <w:lang w:val="en-GB"/>
        </w:rPr>
      </w:pPr>
    </w:p>
    <w:p w:rsidR="003B5617" w:rsidRPr="00355877" w:rsidRDefault="003B5617" w:rsidP="003B5617">
      <w:pPr>
        <w:spacing w:after="60"/>
        <w:jc w:val="center"/>
        <w:rPr>
          <w:b/>
          <w:iCs/>
          <w:sz w:val="22"/>
          <w:szCs w:val="22"/>
          <w:lang w:val="en-GB"/>
        </w:rPr>
      </w:pPr>
    </w:p>
    <w:p w:rsidR="003B5617" w:rsidRPr="00355877" w:rsidRDefault="003B5617" w:rsidP="003B5617">
      <w:pPr>
        <w:spacing w:after="60"/>
        <w:jc w:val="center"/>
        <w:rPr>
          <w:b/>
          <w:iCs/>
          <w:sz w:val="22"/>
          <w:szCs w:val="22"/>
          <w:lang w:val="en-GB"/>
        </w:rPr>
      </w:pPr>
    </w:p>
    <w:p w:rsidR="003B5617" w:rsidRPr="00355877" w:rsidRDefault="003B5617" w:rsidP="003B5617">
      <w:pPr>
        <w:spacing w:after="60"/>
        <w:jc w:val="center"/>
        <w:rPr>
          <w:b/>
          <w:iCs/>
          <w:sz w:val="22"/>
          <w:szCs w:val="22"/>
          <w:lang w:val="en-GB"/>
        </w:rPr>
      </w:pPr>
    </w:p>
    <w:p w:rsidR="003B5617" w:rsidRPr="00355877" w:rsidRDefault="003B5617" w:rsidP="003B5617">
      <w:pPr>
        <w:spacing w:after="60"/>
        <w:jc w:val="center"/>
        <w:rPr>
          <w:b/>
          <w:iCs/>
          <w:sz w:val="22"/>
          <w:szCs w:val="22"/>
          <w:lang w:val="en-GB"/>
        </w:rPr>
      </w:pPr>
    </w:p>
    <w:p w:rsidR="003B5617" w:rsidRPr="00355877" w:rsidRDefault="003B5617" w:rsidP="003B5617">
      <w:pPr>
        <w:spacing w:after="60"/>
        <w:jc w:val="center"/>
        <w:rPr>
          <w:b/>
          <w:iCs/>
          <w:sz w:val="22"/>
          <w:szCs w:val="22"/>
          <w:lang w:val="en-GB"/>
        </w:rPr>
      </w:pPr>
    </w:p>
    <w:p w:rsidR="003B5617" w:rsidRPr="00C2517C" w:rsidRDefault="003B5617" w:rsidP="003B5617">
      <w:pPr>
        <w:spacing w:after="60"/>
        <w:jc w:val="center"/>
        <w:rPr>
          <w:iCs/>
          <w:sz w:val="22"/>
          <w:szCs w:val="22"/>
          <w:lang w:val="en-US"/>
        </w:rPr>
      </w:pPr>
      <w:proofErr w:type="gramStart"/>
      <w:r w:rsidRPr="00C2517C">
        <w:rPr>
          <w:b/>
          <w:iCs/>
          <w:sz w:val="22"/>
          <w:szCs w:val="22"/>
          <w:lang w:val="en-US"/>
        </w:rPr>
        <w:t>Table.</w:t>
      </w:r>
      <w:proofErr w:type="gramEnd"/>
      <w:r w:rsidRPr="00C2517C">
        <w:rPr>
          <w:b/>
          <w:iCs/>
          <w:sz w:val="22"/>
          <w:szCs w:val="22"/>
          <w:lang w:val="en-US"/>
        </w:rPr>
        <w:t xml:space="preserve"> 9.6</w:t>
      </w:r>
      <w:r w:rsidRPr="00C2517C">
        <w:rPr>
          <w:sz w:val="22"/>
          <w:szCs w:val="22"/>
          <w:lang w:val="en-US"/>
        </w:rPr>
        <w:t xml:space="preserve"> Teachers’ competences</w:t>
      </w:r>
    </w:p>
    <w:tbl>
      <w:tblPr>
        <w:tblW w:w="443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1"/>
        <w:gridCol w:w="179"/>
        <w:gridCol w:w="1146"/>
        <w:gridCol w:w="215"/>
        <w:gridCol w:w="656"/>
        <w:gridCol w:w="1414"/>
        <w:gridCol w:w="165"/>
        <w:gridCol w:w="25"/>
        <w:gridCol w:w="1611"/>
        <w:gridCol w:w="87"/>
        <w:gridCol w:w="2508"/>
      </w:tblGrid>
      <w:tr w:rsidR="003B5617" w:rsidRPr="00C2517C" w:rsidTr="00525296">
        <w:trPr>
          <w:trHeight w:val="227"/>
          <w:jc w:val="center"/>
        </w:trPr>
        <w:tc>
          <w:tcPr>
            <w:tcW w:w="1374" w:type="pct"/>
            <w:gridSpan w:val="5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Name and family name</w:t>
            </w:r>
          </w:p>
        </w:tc>
        <w:tc>
          <w:tcPr>
            <w:tcW w:w="3626" w:type="pct"/>
            <w:gridSpan w:val="6"/>
            <w:vAlign w:val="center"/>
          </w:tcPr>
          <w:p w:rsidR="003B5617" w:rsidRPr="00C2517C" w:rsidRDefault="00F415C1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Dejan </w:t>
            </w:r>
            <w:proofErr w:type="spellStart"/>
            <w:r>
              <w:rPr>
                <w:sz w:val="22"/>
                <w:szCs w:val="22"/>
                <w:lang w:val="en-US"/>
              </w:rPr>
              <w:t>Đokić</w:t>
            </w:r>
            <w:proofErr w:type="spellEnd"/>
          </w:p>
        </w:tc>
      </w:tr>
      <w:tr w:rsidR="003B5617" w:rsidRPr="00C2517C" w:rsidTr="00525296">
        <w:trPr>
          <w:trHeight w:val="227"/>
          <w:jc w:val="center"/>
        </w:trPr>
        <w:tc>
          <w:tcPr>
            <w:tcW w:w="1374" w:type="pct"/>
            <w:gridSpan w:val="5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 xml:space="preserve">Title </w:t>
            </w:r>
          </w:p>
        </w:tc>
        <w:tc>
          <w:tcPr>
            <w:tcW w:w="3626" w:type="pct"/>
            <w:gridSpan w:val="6"/>
            <w:vAlign w:val="center"/>
          </w:tcPr>
          <w:p w:rsidR="003B5617" w:rsidRPr="00C2517C" w:rsidRDefault="00F415C1" w:rsidP="00D638D4">
            <w:pPr>
              <w:rPr>
                <w:sz w:val="22"/>
                <w:szCs w:val="22"/>
                <w:lang w:val="en-US"/>
              </w:rPr>
            </w:pPr>
            <w:r>
              <w:t>Research Associate</w:t>
            </w:r>
          </w:p>
        </w:tc>
      </w:tr>
      <w:tr w:rsidR="003B5617" w:rsidRPr="00C2517C" w:rsidTr="00525296">
        <w:trPr>
          <w:trHeight w:val="227"/>
          <w:jc w:val="center"/>
        </w:trPr>
        <w:tc>
          <w:tcPr>
            <w:tcW w:w="1374" w:type="pct"/>
            <w:gridSpan w:val="5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Narrow scientific area</w:t>
            </w:r>
          </w:p>
        </w:tc>
        <w:tc>
          <w:tcPr>
            <w:tcW w:w="3626" w:type="pct"/>
            <w:gridSpan w:val="6"/>
            <w:vAlign w:val="center"/>
          </w:tcPr>
          <w:p w:rsidR="003B5617" w:rsidRPr="00C2517C" w:rsidRDefault="00F415C1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Condensed Matter Physics</w:t>
            </w:r>
          </w:p>
        </w:tc>
      </w:tr>
      <w:tr w:rsidR="003B5617" w:rsidRPr="00C2517C" w:rsidTr="00525296">
        <w:trPr>
          <w:trHeight w:val="227"/>
          <w:jc w:val="center"/>
        </w:trPr>
        <w:tc>
          <w:tcPr>
            <w:tcW w:w="973" w:type="pct"/>
            <w:gridSpan w:val="4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Academic career</w:t>
            </w:r>
          </w:p>
        </w:tc>
        <w:tc>
          <w:tcPr>
            <w:tcW w:w="400" w:type="pct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Year  </w:t>
            </w:r>
          </w:p>
        </w:tc>
        <w:tc>
          <w:tcPr>
            <w:tcW w:w="863" w:type="pct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Institution  </w:t>
            </w:r>
          </w:p>
        </w:tc>
        <w:tc>
          <w:tcPr>
            <w:tcW w:w="1232" w:type="pct"/>
            <w:gridSpan w:val="4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Area  </w:t>
            </w:r>
          </w:p>
        </w:tc>
        <w:tc>
          <w:tcPr>
            <w:tcW w:w="1532" w:type="pct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Narrow scientific or art area</w:t>
            </w:r>
          </w:p>
        </w:tc>
      </w:tr>
      <w:tr w:rsidR="003B5617" w:rsidRPr="00C2517C" w:rsidTr="00525296">
        <w:trPr>
          <w:trHeight w:val="227"/>
          <w:jc w:val="center"/>
        </w:trPr>
        <w:tc>
          <w:tcPr>
            <w:tcW w:w="973" w:type="pct"/>
            <w:gridSpan w:val="4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Election to the title</w:t>
            </w:r>
          </w:p>
        </w:tc>
        <w:tc>
          <w:tcPr>
            <w:tcW w:w="400" w:type="pct"/>
            <w:vAlign w:val="center"/>
          </w:tcPr>
          <w:p w:rsidR="003B5617" w:rsidRPr="00C2517C" w:rsidRDefault="00F415C1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2018</w:t>
            </w:r>
          </w:p>
        </w:tc>
        <w:tc>
          <w:tcPr>
            <w:tcW w:w="863" w:type="pct"/>
            <w:vAlign w:val="center"/>
          </w:tcPr>
          <w:p w:rsidR="003B5617" w:rsidRPr="00B25706" w:rsidRDefault="00B25706" w:rsidP="00D638D4">
            <w:pPr>
              <w:rPr>
                <w:sz w:val="22"/>
                <w:szCs w:val="22"/>
                <w:lang w:val="fr-CH"/>
              </w:rPr>
            </w:pPr>
            <w:r>
              <w:rPr>
                <w:sz w:val="22"/>
                <w:szCs w:val="22"/>
                <w:lang w:val="en-US"/>
              </w:rPr>
              <w:t>Institute of Physics Belgrade</w:t>
            </w:r>
          </w:p>
        </w:tc>
        <w:tc>
          <w:tcPr>
            <w:tcW w:w="1232" w:type="pct"/>
            <w:gridSpan w:val="4"/>
            <w:shd w:val="clear" w:color="auto" w:fill="auto"/>
            <w:vAlign w:val="center"/>
          </w:tcPr>
          <w:p w:rsidR="003B5617" w:rsidRPr="00C2517C" w:rsidRDefault="00B25706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Condensed Matter Physics</w:t>
            </w:r>
          </w:p>
        </w:tc>
        <w:tc>
          <w:tcPr>
            <w:tcW w:w="1532" w:type="pct"/>
            <w:shd w:val="clear" w:color="auto" w:fill="auto"/>
            <w:vAlign w:val="center"/>
          </w:tcPr>
          <w:p w:rsidR="003B5617" w:rsidRPr="00C2517C" w:rsidRDefault="00B25706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Nanostructured Matter Spectroscopy</w:t>
            </w:r>
          </w:p>
        </w:tc>
      </w:tr>
      <w:tr w:rsidR="003B5617" w:rsidRPr="00C2517C" w:rsidTr="00525296">
        <w:trPr>
          <w:trHeight w:val="227"/>
          <w:jc w:val="center"/>
        </w:trPr>
        <w:tc>
          <w:tcPr>
            <w:tcW w:w="973" w:type="pct"/>
            <w:gridSpan w:val="4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PhD</w:t>
            </w:r>
          </w:p>
        </w:tc>
        <w:tc>
          <w:tcPr>
            <w:tcW w:w="400" w:type="pct"/>
            <w:vAlign w:val="center"/>
          </w:tcPr>
          <w:p w:rsidR="003B5617" w:rsidRPr="00C2517C" w:rsidRDefault="00B25706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2012</w:t>
            </w:r>
          </w:p>
        </w:tc>
        <w:tc>
          <w:tcPr>
            <w:tcW w:w="863" w:type="pct"/>
            <w:vAlign w:val="center"/>
          </w:tcPr>
          <w:p w:rsidR="003B5617" w:rsidRPr="00C2517C" w:rsidRDefault="00B25706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EPFL (Switzerland)</w:t>
            </w:r>
          </w:p>
        </w:tc>
        <w:tc>
          <w:tcPr>
            <w:tcW w:w="1232" w:type="pct"/>
            <w:gridSpan w:val="4"/>
            <w:shd w:val="clear" w:color="auto" w:fill="auto"/>
            <w:vAlign w:val="center"/>
          </w:tcPr>
          <w:p w:rsidR="003B5617" w:rsidRPr="00C2517C" w:rsidRDefault="00B25706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Physics of Novel Materials</w:t>
            </w:r>
          </w:p>
        </w:tc>
        <w:tc>
          <w:tcPr>
            <w:tcW w:w="1532" w:type="pct"/>
            <w:shd w:val="clear" w:color="auto" w:fill="auto"/>
            <w:vAlign w:val="center"/>
          </w:tcPr>
          <w:p w:rsidR="003B5617" w:rsidRPr="00C2517C" w:rsidRDefault="00B25706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Magnetic Resonance Spectroscopy</w:t>
            </w:r>
          </w:p>
        </w:tc>
      </w:tr>
      <w:tr w:rsidR="003B5617" w:rsidRPr="00C2517C" w:rsidTr="00525296">
        <w:trPr>
          <w:trHeight w:val="227"/>
          <w:jc w:val="center"/>
        </w:trPr>
        <w:tc>
          <w:tcPr>
            <w:tcW w:w="973" w:type="pct"/>
            <w:gridSpan w:val="4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Master degree</w:t>
            </w:r>
          </w:p>
        </w:tc>
        <w:tc>
          <w:tcPr>
            <w:tcW w:w="400" w:type="pct"/>
            <w:vAlign w:val="center"/>
          </w:tcPr>
          <w:p w:rsidR="003B5617" w:rsidRPr="00C2517C" w:rsidRDefault="00B25706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2007</w:t>
            </w:r>
          </w:p>
        </w:tc>
        <w:tc>
          <w:tcPr>
            <w:tcW w:w="863" w:type="pct"/>
            <w:vAlign w:val="center"/>
          </w:tcPr>
          <w:p w:rsidR="003B5617" w:rsidRPr="00C2517C" w:rsidRDefault="00B25706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Faculty of Physics, University of Belgrade</w:t>
            </w:r>
          </w:p>
        </w:tc>
        <w:tc>
          <w:tcPr>
            <w:tcW w:w="1232" w:type="pct"/>
            <w:gridSpan w:val="4"/>
            <w:shd w:val="clear" w:color="auto" w:fill="auto"/>
            <w:vAlign w:val="center"/>
          </w:tcPr>
          <w:p w:rsidR="003B5617" w:rsidRPr="00C2517C" w:rsidRDefault="00B25706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Solid State Physics</w:t>
            </w:r>
          </w:p>
        </w:tc>
        <w:tc>
          <w:tcPr>
            <w:tcW w:w="1532" w:type="pct"/>
            <w:shd w:val="clear" w:color="auto" w:fill="auto"/>
            <w:vAlign w:val="center"/>
          </w:tcPr>
          <w:p w:rsidR="003B5617" w:rsidRPr="00C2517C" w:rsidRDefault="00B25706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Infrared Spectroscopy</w:t>
            </w:r>
          </w:p>
        </w:tc>
      </w:tr>
      <w:tr w:rsidR="003B5617" w:rsidRPr="00C2517C" w:rsidTr="00525296">
        <w:trPr>
          <w:trHeight w:val="227"/>
          <w:jc w:val="center"/>
        </w:trPr>
        <w:tc>
          <w:tcPr>
            <w:tcW w:w="973" w:type="pct"/>
            <w:gridSpan w:val="4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Master diploma</w:t>
            </w:r>
          </w:p>
        </w:tc>
        <w:tc>
          <w:tcPr>
            <w:tcW w:w="400" w:type="pct"/>
            <w:vAlign w:val="center"/>
          </w:tcPr>
          <w:p w:rsidR="003B5617" w:rsidRPr="00C2517C" w:rsidRDefault="00B25706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863" w:type="pct"/>
            <w:vAlign w:val="center"/>
          </w:tcPr>
          <w:p w:rsidR="003B5617" w:rsidRPr="00C2517C" w:rsidRDefault="00B25706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232" w:type="pct"/>
            <w:gridSpan w:val="4"/>
            <w:shd w:val="clear" w:color="auto" w:fill="auto"/>
            <w:vAlign w:val="center"/>
          </w:tcPr>
          <w:p w:rsidR="003B5617" w:rsidRPr="00C2517C" w:rsidRDefault="00B25706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532" w:type="pct"/>
            <w:shd w:val="clear" w:color="auto" w:fill="auto"/>
            <w:vAlign w:val="center"/>
          </w:tcPr>
          <w:p w:rsidR="003B5617" w:rsidRPr="00C2517C" w:rsidRDefault="00B25706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</w:tr>
      <w:tr w:rsidR="003B5617" w:rsidRPr="00C2517C" w:rsidTr="00525296">
        <w:trPr>
          <w:trHeight w:val="227"/>
          <w:jc w:val="center"/>
        </w:trPr>
        <w:tc>
          <w:tcPr>
            <w:tcW w:w="973" w:type="pct"/>
            <w:gridSpan w:val="4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Diploma </w:t>
            </w:r>
          </w:p>
        </w:tc>
        <w:tc>
          <w:tcPr>
            <w:tcW w:w="400" w:type="pct"/>
            <w:vAlign w:val="center"/>
          </w:tcPr>
          <w:p w:rsidR="003B5617" w:rsidRPr="00C2517C" w:rsidRDefault="00B25706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2004</w:t>
            </w:r>
          </w:p>
        </w:tc>
        <w:tc>
          <w:tcPr>
            <w:tcW w:w="863" w:type="pct"/>
            <w:vAlign w:val="center"/>
          </w:tcPr>
          <w:p w:rsidR="003B5617" w:rsidRPr="00C2517C" w:rsidRDefault="00B25706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Faculty of Physics, University of Belgrade</w:t>
            </w:r>
          </w:p>
        </w:tc>
        <w:tc>
          <w:tcPr>
            <w:tcW w:w="1232" w:type="pct"/>
            <w:gridSpan w:val="4"/>
            <w:shd w:val="clear" w:color="auto" w:fill="auto"/>
            <w:vAlign w:val="center"/>
          </w:tcPr>
          <w:p w:rsidR="003B5617" w:rsidRPr="00C2517C" w:rsidRDefault="00B25706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Subatomic physics</w:t>
            </w:r>
          </w:p>
        </w:tc>
        <w:tc>
          <w:tcPr>
            <w:tcW w:w="1532" w:type="pct"/>
            <w:shd w:val="clear" w:color="auto" w:fill="auto"/>
            <w:vAlign w:val="center"/>
          </w:tcPr>
          <w:p w:rsidR="003B5617" w:rsidRPr="00C2517C" w:rsidRDefault="00B25706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Nuclear Liquid-Drop Models</w:t>
            </w:r>
          </w:p>
        </w:tc>
      </w:tr>
      <w:tr w:rsidR="003B5617" w:rsidRPr="00C2517C" w:rsidTr="00525296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3B5617" w:rsidRPr="00C2517C" w:rsidRDefault="003B5617" w:rsidP="00D638D4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List of subjects the teacher is lecturing in doctoral studies</w:t>
            </w:r>
          </w:p>
        </w:tc>
      </w:tr>
      <w:tr w:rsidR="003B5617" w:rsidRPr="00C2517C" w:rsidTr="00525296">
        <w:trPr>
          <w:trHeight w:val="227"/>
          <w:jc w:val="center"/>
        </w:trPr>
        <w:tc>
          <w:tcPr>
            <w:tcW w:w="330" w:type="pct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No.</w:t>
            </w:r>
          </w:p>
        </w:tc>
        <w:tc>
          <w:tcPr>
            <w:tcW w:w="460" w:type="pct"/>
            <w:gridSpan w:val="2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 xml:space="preserve">Mark  </w:t>
            </w:r>
          </w:p>
        </w:tc>
        <w:tc>
          <w:tcPr>
            <w:tcW w:w="4210" w:type="pct"/>
            <w:gridSpan w:val="8"/>
            <w:vAlign w:val="center"/>
          </w:tcPr>
          <w:p w:rsidR="003B5617" w:rsidRPr="00C2517C" w:rsidRDefault="003B5617" w:rsidP="00D638D4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b/>
                <w:iCs/>
                <w:sz w:val="22"/>
                <w:szCs w:val="22"/>
                <w:lang w:val="en-US"/>
              </w:rPr>
              <w:t>Subject name</w:t>
            </w:r>
          </w:p>
        </w:tc>
      </w:tr>
      <w:tr w:rsidR="003B5617" w:rsidRPr="00C2517C" w:rsidTr="00525296">
        <w:trPr>
          <w:trHeight w:val="227"/>
          <w:jc w:val="center"/>
        </w:trPr>
        <w:tc>
          <w:tcPr>
            <w:tcW w:w="330" w:type="pct"/>
            <w:shd w:val="clear" w:color="auto" w:fill="auto"/>
            <w:vAlign w:val="center"/>
          </w:tcPr>
          <w:p w:rsidR="003B5617" w:rsidRPr="00F415C1" w:rsidRDefault="00F415C1" w:rsidP="00D638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460" w:type="pct"/>
            <w:gridSpan w:val="2"/>
            <w:shd w:val="clear" w:color="auto" w:fill="auto"/>
            <w:vAlign w:val="center"/>
          </w:tcPr>
          <w:p w:rsidR="003B5617" w:rsidRPr="00525296" w:rsidRDefault="00525296" w:rsidP="00525296">
            <w:pPr>
              <w:rPr>
                <w:sz w:val="22"/>
                <w:szCs w:val="22"/>
                <w:lang/>
              </w:rPr>
            </w:pPr>
            <w:r>
              <w:rPr>
                <w:lang w:val="sr-Cyrl-CS"/>
              </w:rPr>
              <w:t>ФИЗДФКМ8</w:t>
            </w:r>
          </w:p>
        </w:tc>
        <w:tc>
          <w:tcPr>
            <w:tcW w:w="4210" w:type="pct"/>
            <w:gridSpan w:val="8"/>
            <w:vAlign w:val="center"/>
          </w:tcPr>
          <w:p w:rsidR="003B5617" w:rsidRPr="00F415C1" w:rsidRDefault="00525296" w:rsidP="00D638D4">
            <w:pPr>
              <w:rPr>
                <w:color w:val="FF0000"/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Physics of thin films</w:t>
            </w:r>
          </w:p>
        </w:tc>
      </w:tr>
      <w:tr w:rsidR="003B5617" w:rsidRPr="00C2517C" w:rsidTr="00525296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3B5617" w:rsidRPr="00C2517C" w:rsidRDefault="003B5617" w:rsidP="00D638D4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The most significant papers, in compliance with the requirements of the additional requirements of the standard for the given field </w:t>
            </w:r>
            <w:r w:rsidRPr="00C2517C">
              <w:rPr>
                <w:b/>
                <w:sz w:val="22"/>
                <w:szCs w:val="22"/>
                <w:lang w:val="en-US"/>
              </w:rPr>
              <w:t>(minimum 10, not more than 20)</w:t>
            </w:r>
          </w:p>
        </w:tc>
      </w:tr>
      <w:tr w:rsidR="005C6C3F" w:rsidRPr="00C2517C" w:rsidTr="00525296">
        <w:trPr>
          <w:trHeight w:val="227"/>
          <w:jc w:val="center"/>
        </w:trPr>
        <w:tc>
          <w:tcPr>
            <w:tcW w:w="392" w:type="pct"/>
            <w:gridSpan w:val="2"/>
            <w:vAlign w:val="center"/>
          </w:tcPr>
          <w:p w:rsidR="005C6C3F" w:rsidRPr="00C2517C" w:rsidRDefault="005C6C3F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1.</w:t>
            </w:r>
          </w:p>
        </w:tc>
        <w:tc>
          <w:tcPr>
            <w:tcW w:w="2040" w:type="pct"/>
            <w:gridSpan w:val="6"/>
            <w:shd w:val="clear" w:color="auto" w:fill="auto"/>
            <w:vAlign w:val="center"/>
          </w:tcPr>
          <w:p w:rsidR="005C6C3F" w:rsidRPr="00EA0BEA" w:rsidRDefault="005C6C3F" w:rsidP="00FF5AE8">
            <w:pPr>
              <w:rPr>
                <w:lang w:val="fr-CH"/>
              </w:rPr>
            </w:pPr>
            <w:proofErr w:type="spellStart"/>
            <w:r>
              <w:rPr>
                <w:lang w:val="fr-CH"/>
              </w:rPr>
              <w:t>Sripta</w:t>
            </w:r>
            <w:proofErr w:type="spellEnd"/>
            <w:r>
              <w:rPr>
                <w:lang w:val="fr-CH"/>
              </w:rPr>
              <w:t xml:space="preserve"> </w:t>
            </w:r>
            <w:proofErr w:type="spellStart"/>
            <w:r>
              <w:rPr>
                <w:lang w:val="fr-CH"/>
              </w:rPr>
              <w:t>Materialia</w:t>
            </w:r>
            <w:proofErr w:type="spellEnd"/>
            <w:r w:rsidRPr="00EA0BEA">
              <w:rPr>
                <w:lang w:val="sr-Cyrl-CS"/>
              </w:rPr>
              <w:t xml:space="preserve"> </w:t>
            </w:r>
            <w:r w:rsidRPr="00EA0BEA">
              <w:rPr>
                <w:b/>
                <w:lang w:val="sr-Cyrl-CS"/>
              </w:rPr>
              <w:t>181</w:t>
            </w:r>
            <w:r w:rsidRPr="00EA0BEA">
              <w:rPr>
                <w:lang w:val="sr-Cyrl-CS"/>
              </w:rPr>
              <w:t>, 6 (2020)</w:t>
            </w:r>
            <w:r>
              <w:rPr>
                <w:lang w:val="fr-CH"/>
              </w:rPr>
              <w:t>.</w:t>
            </w:r>
          </w:p>
        </w:tc>
        <w:tc>
          <w:tcPr>
            <w:tcW w:w="2567" w:type="pct"/>
            <w:gridSpan w:val="3"/>
            <w:vAlign w:val="center"/>
          </w:tcPr>
          <w:p w:rsidR="005C6C3F" w:rsidRPr="00A22864" w:rsidRDefault="005C6C3F" w:rsidP="00FF5AE8">
            <w:pPr>
              <w:rPr>
                <w:lang w:val="sr-Cyrl-CS"/>
              </w:rPr>
            </w:pPr>
            <w:r w:rsidRPr="00EA0BEA">
              <w:rPr>
                <w:lang w:val="sr-Cyrl-CS"/>
              </w:rPr>
              <w:t>https://doi.org/10.1016/j.scriptamat.2020.02.008</w:t>
            </w:r>
          </w:p>
        </w:tc>
      </w:tr>
      <w:tr w:rsidR="005C6C3F" w:rsidRPr="00C2517C" w:rsidTr="00525296">
        <w:trPr>
          <w:trHeight w:val="227"/>
          <w:jc w:val="center"/>
        </w:trPr>
        <w:tc>
          <w:tcPr>
            <w:tcW w:w="392" w:type="pct"/>
            <w:gridSpan w:val="2"/>
            <w:vAlign w:val="center"/>
          </w:tcPr>
          <w:p w:rsidR="005C6C3F" w:rsidRPr="00C2517C" w:rsidRDefault="005C6C3F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2.</w:t>
            </w:r>
          </w:p>
        </w:tc>
        <w:tc>
          <w:tcPr>
            <w:tcW w:w="2040" w:type="pct"/>
            <w:gridSpan w:val="6"/>
            <w:shd w:val="clear" w:color="auto" w:fill="auto"/>
            <w:vAlign w:val="center"/>
          </w:tcPr>
          <w:p w:rsidR="005C6C3F" w:rsidRPr="00EA0BEA" w:rsidRDefault="005C6C3F" w:rsidP="00FF5AE8">
            <w:pPr>
              <w:rPr>
                <w:lang w:val="en-GB"/>
              </w:rPr>
            </w:pPr>
            <w:r w:rsidRPr="00EA0BEA">
              <w:rPr>
                <w:lang w:val="en-GB"/>
              </w:rPr>
              <w:t xml:space="preserve">Journal of Magnetism and Magnetic Materials </w:t>
            </w:r>
            <w:r w:rsidRPr="00EA0BEA">
              <w:rPr>
                <w:b/>
                <w:lang w:val="en-GB"/>
              </w:rPr>
              <w:t>491</w:t>
            </w:r>
            <w:r w:rsidRPr="00EA0BEA">
              <w:rPr>
                <w:lang w:val="en-GB"/>
              </w:rPr>
              <w:t>, 165616 (2019)</w:t>
            </w:r>
            <w:r>
              <w:rPr>
                <w:lang w:val="en-GB"/>
              </w:rPr>
              <w:t>.</w:t>
            </w:r>
          </w:p>
        </w:tc>
        <w:tc>
          <w:tcPr>
            <w:tcW w:w="2567" w:type="pct"/>
            <w:gridSpan w:val="3"/>
            <w:vAlign w:val="center"/>
          </w:tcPr>
          <w:p w:rsidR="005C6C3F" w:rsidRPr="00A22864" w:rsidRDefault="005C6C3F" w:rsidP="00FF5AE8">
            <w:pPr>
              <w:rPr>
                <w:lang w:val="sr-Cyrl-CS"/>
              </w:rPr>
            </w:pPr>
            <w:r w:rsidRPr="00EA0BEA">
              <w:rPr>
                <w:lang w:val="sr-Cyrl-CS"/>
              </w:rPr>
              <w:t>https://doi.org/10.1016/j.jmmm.2019.165616</w:t>
            </w:r>
          </w:p>
        </w:tc>
      </w:tr>
      <w:tr w:rsidR="005C6C3F" w:rsidRPr="00C2517C" w:rsidTr="00525296">
        <w:trPr>
          <w:trHeight w:val="227"/>
          <w:jc w:val="center"/>
        </w:trPr>
        <w:tc>
          <w:tcPr>
            <w:tcW w:w="392" w:type="pct"/>
            <w:gridSpan w:val="2"/>
            <w:vAlign w:val="center"/>
          </w:tcPr>
          <w:p w:rsidR="005C6C3F" w:rsidRPr="00C2517C" w:rsidRDefault="005C6C3F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3.</w:t>
            </w:r>
          </w:p>
        </w:tc>
        <w:tc>
          <w:tcPr>
            <w:tcW w:w="2040" w:type="pct"/>
            <w:gridSpan w:val="6"/>
            <w:shd w:val="clear" w:color="auto" w:fill="auto"/>
            <w:vAlign w:val="center"/>
          </w:tcPr>
          <w:p w:rsidR="005C6C3F" w:rsidRPr="00EA0BEA" w:rsidRDefault="005C6C3F" w:rsidP="00FF5AE8">
            <w:pPr>
              <w:rPr>
                <w:sz w:val="22"/>
                <w:szCs w:val="22"/>
                <w:lang w:val="sr-Cyrl-CS"/>
              </w:rPr>
            </w:pPr>
            <w:r w:rsidRPr="00EA0BEA">
              <w:rPr>
                <w:rStyle w:val="Emphasis"/>
                <w:i w:val="0"/>
                <w:color w:val="333333"/>
                <w:sz w:val="22"/>
                <w:szCs w:val="22"/>
                <w:bdr w:val="none" w:sz="0" w:space="0" w:color="auto" w:frame="1"/>
              </w:rPr>
              <w:t>Nanotechnology</w:t>
            </w:r>
            <w:r w:rsidRPr="00EA0BEA">
              <w:rPr>
                <w:i/>
                <w:color w:val="333333"/>
                <w:sz w:val="22"/>
                <w:szCs w:val="22"/>
              </w:rPr>
              <w:t> </w:t>
            </w:r>
            <w:r w:rsidRPr="00EA0BEA">
              <w:rPr>
                <w:b/>
                <w:bCs/>
                <w:color w:val="333333"/>
                <w:sz w:val="22"/>
                <w:szCs w:val="22"/>
                <w:bdr w:val="none" w:sz="0" w:space="0" w:color="auto" w:frame="1"/>
              </w:rPr>
              <w:t>28</w:t>
            </w:r>
            <w:r>
              <w:rPr>
                <w:bCs/>
                <w:color w:val="333333"/>
                <w:sz w:val="22"/>
                <w:szCs w:val="22"/>
                <w:bdr w:val="none" w:sz="0" w:space="0" w:color="auto" w:frame="1"/>
              </w:rPr>
              <w:t>,</w:t>
            </w:r>
            <w:r w:rsidRPr="00EA0BEA">
              <w:rPr>
                <w:color w:val="333333"/>
                <w:sz w:val="22"/>
                <w:szCs w:val="22"/>
              </w:rPr>
              <w:t> 465204</w:t>
            </w:r>
            <w:r>
              <w:rPr>
                <w:color w:val="333333"/>
                <w:sz w:val="22"/>
                <w:szCs w:val="22"/>
              </w:rPr>
              <w:t xml:space="preserve"> (2017).</w:t>
            </w:r>
          </w:p>
        </w:tc>
        <w:tc>
          <w:tcPr>
            <w:tcW w:w="2567" w:type="pct"/>
            <w:gridSpan w:val="3"/>
            <w:vAlign w:val="center"/>
          </w:tcPr>
          <w:p w:rsidR="005C6C3F" w:rsidRPr="00A22864" w:rsidRDefault="005C6C3F" w:rsidP="00FF5AE8">
            <w:pPr>
              <w:rPr>
                <w:lang w:val="sr-Cyrl-CS"/>
              </w:rPr>
            </w:pPr>
            <w:r w:rsidRPr="00EA0BEA">
              <w:rPr>
                <w:lang w:val="sr-Cyrl-CS"/>
              </w:rPr>
              <w:t>https://doi.org/10.1088/1361-6528/aa8f38</w:t>
            </w:r>
          </w:p>
        </w:tc>
      </w:tr>
      <w:tr w:rsidR="005C6C3F" w:rsidRPr="00F415C1" w:rsidTr="00525296">
        <w:trPr>
          <w:trHeight w:val="227"/>
          <w:jc w:val="center"/>
        </w:trPr>
        <w:tc>
          <w:tcPr>
            <w:tcW w:w="392" w:type="pct"/>
            <w:gridSpan w:val="2"/>
            <w:vAlign w:val="center"/>
          </w:tcPr>
          <w:p w:rsidR="005C6C3F" w:rsidRPr="00C2517C" w:rsidRDefault="005C6C3F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4.</w:t>
            </w:r>
          </w:p>
        </w:tc>
        <w:tc>
          <w:tcPr>
            <w:tcW w:w="2040" w:type="pct"/>
            <w:gridSpan w:val="6"/>
            <w:shd w:val="clear" w:color="auto" w:fill="auto"/>
            <w:vAlign w:val="center"/>
          </w:tcPr>
          <w:p w:rsidR="005C6C3F" w:rsidRPr="00355877" w:rsidRDefault="0050794D" w:rsidP="00FF5AE8">
            <w:pPr>
              <w:widowControl/>
              <w:autoSpaceDE/>
              <w:autoSpaceDN/>
              <w:adjustRightInd/>
              <w:jc w:val="center"/>
              <w:outlineLvl w:val="1"/>
              <w:rPr>
                <w:rFonts w:eastAsia="Times New Roman"/>
                <w:bCs/>
                <w:color w:val="000000" w:themeColor="text1"/>
                <w:lang w:val="en-GB" w:eastAsia="fr-CH"/>
              </w:rPr>
            </w:pPr>
            <w:hyperlink r:id="rId5" w:tooltip="Go to International Journal of Thermal Sciences on ScienceDirect" w:history="1">
              <w:r w:rsidR="005C6C3F" w:rsidRPr="00355877">
                <w:rPr>
                  <w:rFonts w:eastAsia="Times New Roman"/>
                  <w:bCs/>
                  <w:color w:val="000000" w:themeColor="text1"/>
                  <w:lang w:val="en-GB" w:eastAsia="fr-CH"/>
                </w:rPr>
                <w:t>International Journal of Thermal Sciences</w:t>
              </w:r>
            </w:hyperlink>
          </w:p>
          <w:p w:rsidR="005C6C3F" w:rsidRPr="00355877" w:rsidRDefault="005C6C3F" w:rsidP="00FF5AE8">
            <w:pPr>
              <w:rPr>
                <w:lang w:val="en-GB"/>
              </w:rPr>
            </w:pPr>
            <w:r w:rsidRPr="00355877">
              <w:rPr>
                <w:b/>
                <w:lang w:val="en-GB"/>
              </w:rPr>
              <w:t>111</w:t>
            </w:r>
            <w:r w:rsidRPr="00355877">
              <w:rPr>
                <w:lang w:val="en-GB"/>
              </w:rPr>
              <w:t>, 160 (2017)</w:t>
            </w:r>
            <w:r>
              <w:rPr>
                <w:lang w:val="en-GB"/>
              </w:rPr>
              <w:t>.</w:t>
            </w:r>
          </w:p>
        </w:tc>
        <w:tc>
          <w:tcPr>
            <w:tcW w:w="2567" w:type="pct"/>
            <w:gridSpan w:val="3"/>
            <w:vAlign w:val="center"/>
          </w:tcPr>
          <w:p w:rsidR="005C6C3F" w:rsidRPr="00A22864" w:rsidRDefault="005C6C3F" w:rsidP="00FF5AE8">
            <w:pPr>
              <w:rPr>
                <w:lang w:val="sr-Cyrl-CS"/>
              </w:rPr>
            </w:pPr>
            <w:r w:rsidRPr="00355877">
              <w:rPr>
                <w:lang w:val="sr-Cyrl-CS"/>
              </w:rPr>
              <w:t>https://doi.org/10.1016/j.ijthermalsci.2016.08.023</w:t>
            </w:r>
          </w:p>
        </w:tc>
      </w:tr>
      <w:tr w:rsidR="005C6C3F" w:rsidRPr="00C2517C" w:rsidTr="00525296">
        <w:trPr>
          <w:trHeight w:val="227"/>
          <w:jc w:val="center"/>
        </w:trPr>
        <w:tc>
          <w:tcPr>
            <w:tcW w:w="392" w:type="pct"/>
            <w:gridSpan w:val="2"/>
            <w:vAlign w:val="center"/>
          </w:tcPr>
          <w:p w:rsidR="005C6C3F" w:rsidRPr="00C2517C" w:rsidRDefault="005C6C3F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5.</w:t>
            </w:r>
          </w:p>
        </w:tc>
        <w:tc>
          <w:tcPr>
            <w:tcW w:w="2040" w:type="pct"/>
            <w:gridSpan w:val="6"/>
            <w:shd w:val="clear" w:color="auto" w:fill="auto"/>
            <w:vAlign w:val="center"/>
          </w:tcPr>
          <w:p w:rsidR="005C6C3F" w:rsidRPr="00CF555F" w:rsidRDefault="005C6C3F" w:rsidP="00FF5AE8">
            <w:pPr>
              <w:rPr>
                <w:lang w:val="en-GB"/>
              </w:rPr>
            </w:pPr>
            <w:r w:rsidRPr="00CF555F">
              <w:rPr>
                <w:lang w:val="en-GB"/>
              </w:rPr>
              <w:t xml:space="preserve">The Journal of Physical Chemistry </w:t>
            </w:r>
            <w:r w:rsidRPr="00CF555F">
              <w:rPr>
                <w:b/>
                <w:lang w:val="en-GB"/>
              </w:rPr>
              <w:t>C117</w:t>
            </w:r>
            <w:r w:rsidRPr="00CF555F">
              <w:rPr>
                <w:lang w:val="en-GB"/>
              </w:rPr>
              <w:t>, 697 (</w:t>
            </w:r>
            <w:r>
              <w:rPr>
                <w:lang w:val="en-GB"/>
              </w:rPr>
              <w:t>2013</w:t>
            </w:r>
            <w:r w:rsidRPr="00CF555F">
              <w:rPr>
                <w:lang w:val="en-GB"/>
              </w:rPr>
              <w:t xml:space="preserve">). </w:t>
            </w:r>
          </w:p>
        </w:tc>
        <w:tc>
          <w:tcPr>
            <w:tcW w:w="2567" w:type="pct"/>
            <w:gridSpan w:val="3"/>
            <w:vAlign w:val="center"/>
          </w:tcPr>
          <w:p w:rsidR="005C6C3F" w:rsidRPr="00A22864" w:rsidRDefault="005C6C3F" w:rsidP="00FF5AE8">
            <w:pPr>
              <w:rPr>
                <w:lang w:val="sr-Cyrl-CS"/>
              </w:rPr>
            </w:pPr>
            <w:r w:rsidRPr="00CF555F">
              <w:rPr>
                <w:lang w:val="sr-Cyrl-CS"/>
              </w:rPr>
              <w:t>https://doi.org/10.1021/jp3104722</w:t>
            </w:r>
          </w:p>
        </w:tc>
      </w:tr>
      <w:tr w:rsidR="005C6C3F" w:rsidRPr="00C2517C" w:rsidTr="00525296">
        <w:trPr>
          <w:trHeight w:val="227"/>
          <w:jc w:val="center"/>
        </w:trPr>
        <w:tc>
          <w:tcPr>
            <w:tcW w:w="392" w:type="pct"/>
            <w:gridSpan w:val="2"/>
            <w:vAlign w:val="center"/>
          </w:tcPr>
          <w:p w:rsidR="005C6C3F" w:rsidRPr="00C2517C" w:rsidRDefault="005C6C3F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6.</w:t>
            </w:r>
          </w:p>
        </w:tc>
        <w:tc>
          <w:tcPr>
            <w:tcW w:w="2040" w:type="pct"/>
            <w:gridSpan w:val="6"/>
            <w:shd w:val="clear" w:color="auto" w:fill="auto"/>
            <w:vAlign w:val="center"/>
          </w:tcPr>
          <w:p w:rsidR="005C6C3F" w:rsidRPr="00CF555F" w:rsidRDefault="005C6C3F" w:rsidP="00FF5AE8">
            <w:pPr>
              <w:rPr>
                <w:color w:val="000000" w:themeColor="text1"/>
                <w:lang w:val="sr-Cyrl-CS"/>
              </w:rPr>
            </w:pPr>
            <w:r w:rsidRPr="00CF555F">
              <w:rPr>
                <w:color w:val="000000" w:themeColor="text1"/>
                <w:shd w:val="clear" w:color="auto" w:fill="FFFFFF"/>
              </w:rPr>
              <w:t xml:space="preserve">Physical Review Letters </w:t>
            </w:r>
            <w:r w:rsidRPr="00CF555F">
              <w:rPr>
                <w:b/>
                <w:color w:val="000000" w:themeColor="text1"/>
                <w:shd w:val="clear" w:color="auto" w:fill="FFFFFF"/>
              </w:rPr>
              <w:t>108</w:t>
            </w:r>
            <w:r w:rsidRPr="00CF555F">
              <w:rPr>
                <w:color w:val="000000" w:themeColor="text1"/>
                <w:shd w:val="clear" w:color="auto" w:fill="FFFFFF"/>
              </w:rPr>
              <w:t>, 247211 (2012)</w:t>
            </w:r>
            <w:r>
              <w:rPr>
                <w:color w:val="000000" w:themeColor="text1"/>
                <w:shd w:val="clear" w:color="auto" w:fill="FFFFFF"/>
              </w:rPr>
              <w:t>.</w:t>
            </w:r>
          </w:p>
        </w:tc>
        <w:tc>
          <w:tcPr>
            <w:tcW w:w="2567" w:type="pct"/>
            <w:gridSpan w:val="3"/>
            <w:vAlign w:val="center"/>
          </w:tcPr>
          <w:p w:rsidR="005C6C3F" w:rsidRPr="00CF555F" w:rsidRDefault="005C6C3F" w:rsidP="00FF5AE8">
            <w:pPr>
              <w:rPr>
                <w:lang w:val="sr-Cyrl-CS"/>
              </w:rPr>
            </w:pPr>
            <w:r w:rsidRPr="00CF555F">
              <w:rPr>
                <w:color w:val="222222"/>
                <w:shd w:val="clear" w:color="auto" w:fill="FFFFFF"/>
              </w:rPr>
              <w:t>https://doi.org/10.1103/PhysRevLett.108.247211</w:t>
            </w:r>
          </w:p>
        </w:tc>
      </w:tr>
      <w:tr w:rsidR="005C6C3F" w:rsidRPr="00C2517C" w:rsidTr="00525296">
        <w:trPr>
          <w:trHeight w:val="227"/>
          <w:jc w:val="center"/>
        </w:trPr>
        <w:tc>
          <w:tcPr>
            <w:tcW w:w="392" w:type="pct"/>
            <w:gridSpan w:val="2"/>
            <w:vAlign w:val="center"/>
          </w:tcPr>
          <w:p w:rsidR="005C6C3F" w:rsidRPr="00C2517C" w:rsidRDefault="005C6C3F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7.</w:t>
            </w:r>
          </w:p>
        </w:tc>
        <w:tc>
          <w:tcPr>
            <w:tcW w:w="2040" w:type="pct"/>
            <w:gridSpan w:val="6"/>
            <w:shd w:val="clear" w:color="auto" w:fill="auto"/>
            <w:vAlign w:val="center"/>
          </w:tcPr>
          <w:p w:rsidR="005C6C3F" w:rsidRPr="009F478C" w:rsidRDefault="005C6C3F" w:rsidP="00FF5AE8">
            <w:pPr>
              <w:rPr>
                <w:color w:val="000000" w:themeColor="text1"/>
                <w:lang w:val="sr-Cyrl-CS"/>
              </w:rPr>
            </w:pPr>
            <w:r w:rsidRPr="009F478C">
              <w:rPr>
                <w:color w:val="000000" w:themeColor="text1"/>
                <w:shd w:val="clear" w:color="auto" w:fill="FFFFFF"/>
              </w:rPr>
              <w:t xml:space="preserve">Physical Review </w:t>
            </w:r>
            <w:r w:rsidRPr="009F478C">
              <w:rPr>
                <w:b/>
                <w:color w:val="000000" w:themeColor="text1"/>
                <w:shd w:val="clear" w:color="auto" w:fill="FFFFFF"/>
              </w:rPr>
              <w:t>B85</w:t>
            </w:r>
            <w:r w:rsidRPr="009F478C">
              <w:rPr>
                <w:color w:val="000000" w:themeColor="text1"/>
                <w:shd w:val="clear" w:color="auto" w:fill="FFFFFF"/>
              </w:rPr>
              <w:t>, 205437 (2012).</w:t>
            </w:r>
          </w:p>
        </w:tc>
        <w:tc>
          <w:tcPr>
            <w:tcW w:w="2567" w:type="pct"/>
            <w:gridSpan w:val="3"/>
            <w:vAlign w:val="center"/>
          </w:tcPr>
          <w:p w:rsidR="005C6C3F" w:rsidRPr="009F478C" w:rsidRDefault="005C6C3F" w:rsidP="00FF5AE8">
            <w:pPr>
              <w:rPr>
                <w:lang w:val="sr-Cyrl-CS"/>
              </w:rPr>
            </w:pPr>
            <w:r w:rsidRPr="009F478C">
              <w:rPr>
                <w:color w:val="222222"/>
                <w:shd w:val="clear" w:color="auto" w:fill="FFFFFF"/>
              </w:rPr>
              <w:t>https://doi.org/10.1103/PhysRevB.85.205437</w:t>
            </w:r>
          </w:p>
        </w:tc>
      </w:tr>
      <w:tr w:rsidR="005C6C3F" w:rsidRPr="00C2517C" w:rsidTr="00525296">
        <w:trPr>
          <w:trHeight w:val="227"/>
          <w:jc w:val="center"/>
        </w:trPr>
        <w:tc>
          <w:tcPr>
            <w:tcW w:w="392" w:type="pct"/>
            <w:gridSpan w:val="2"/>
            <w:vAlign w:val="center"/>
          </w:tcPr>
          <w:p w:rsidR="005C6C3F" w:rsidRPr="00C2517C" w:rsidRDefault="005C6C3F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8.</w:t>
            </w:r>
          </w:p>
        </w:tc>
        <w:tc>
          <w:tcPr>
            <w:tcW w:w="2040" w:type="pct"/>
            <w:gridSpan w:val="6"/>
            <w:shd w:val="clear" w:color="auto" w:fill="auto"/>
            <w:vAlign w:val="center"/>
          </w:tcPr>
          <w:p w:rsidR="005C6C3F" w:rsidRPr="009F478C" w:rsidRDefault="005C6C3F" w:rsidP="00FF5AE8">
            <w:pPr>
              <w:rPr>
                <w:color w:val="000000" w:themeColor="text1"/>
                <w:lang w:val="sr-Cyrl-CS"/>
              </w:rPr>
            </w:pPr>
            <w:r w:rsidRPr="009F478C">
              <w:rPr>
                <w:color w:val="000000" w:themeColor="text1"/>
                <w:shd w:val="clear" w:color="auto" w:fill="FFFFFF"/>
              </w:rPr>
              <w:t xml:space="preserve">Physical Review </w:t>
            </w:r>
            <w:r w:rsidRPr="009F478C">
              <w:rPr>
                <w:b/>
                <w:color w:val="000000" w:themeColor="text1"/>
                <w:shd w:val="clear" w:color="auto" w:fill="FFFFFF"/>
              </w:rPr>
              <w:t>B86</w:t>
            </w:r>
            <w:r w:rsidRPr="009F478C">
              <w:rPr>
                <w:color w:val="000000" w:themeColor="text1"/>
                <w:shd w:val="clear" w:color="auto" w:fill="FFFFFF"/>
              </w:rPr>
              <w:t>, 054405 (2012).</w:t>
            </w:r>
          </w:p>
        </w:tc>
        <w:tc>
          <w:tcPr>
            <w:tcW w:w="2567" w:type="pct"/>
            <w:gridSpan w:val="3"/>
            <w:vAlign w:val="center"/>
          </w:tcPr>
          <w:p w:rsidR="005C6C3F" w:rsidRPr="009F478C" w:rsidRDefault="005C6C3F" w:rsidP="00FF5AE8">
            <w:pPr>
              <w:rPr>
                <w:lang w:val="sr-Cyrl-CS"/>
              </w:rPr>
            </w:pPr>
            <w:r w:rsidRPr="009F478C">
              <w:rPr>
                <w:color w:val="222222"/>
                <w:shd w:val="clear" w:color="auto" w:fill="FFFFFF"/>
              </w:rPr>
              <w:t>https://doi.org/10.1103/PhysRevB.86.054405</w:t>
            </w:r>
          </w:p>
        </w:tc>
      </w:tr>
      <w:tr w:rsidR="005C6C3F" w:rsidRPr="00C2517C" w:rsidTr="00525296">
        <w:trPr>
          <w:trHeight w:val="227"/>
          <w:jc w:val="center"/>
        </w:trPr>
        <w:tc>
          <w:tcPr>
            <w:tcW w:w="392" w:type="pct"/>
            <w:gridSpan w:val="2"/>
            <w:vAlign w:val="center"/>
          </w:tcPr>
          <w:p w:rsidR="005C6C3F" w:rsidRPr="00C2517C" w:rsidRDefault="005C6C3F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9.</w:t>
            </w:r>
          </w:p>
        </w:tc>
        <w:tc>
          <w:tcPr>
            <w:tcW w:w="2040" w:type="pct"/>
            <w:gridSpan w:val="6"/>
            <w:shd w:val="clear" w:color="auto" w:fill="auto"/>
            <w:vAlign w:val="center"/>
          </w:tcPr>
          <w:p w:rsidR="005C6C3F" w:rsidRPr="009F478C" w:rsidRDefault="005C6C3F" w:rsidP="00FF5AE8">
            <w:pPr>
              <w:rPr>
                <w:color w:val="000000" w:themeColor="text1"/>
                <w:lang w:val="sr-Cyrl-CS"/>
              </w:rPr>
            </w:pPr>
            <w:r w:rsidRPr="009F478C">
              <w:rPr>
                <w:color w:val="000000" w:themeColor="text1"/>
                <w:shd w:val="clear" w:color="auto" w:fill="FFFFFF"/>
              </w:rPr>
              <w:t xml:space="preserve">Journal of Raman Spectroscopy </w:t>
            </w:r>
            <w:r w:rsidRPr="009F478C">
              <w:rPr>
                <w:b/>
                <w:color w:val="000000" w:themeColor="text1"/>
                <w:shd w:val="clear" w:color="auto" w:fill="FFFFFF"/>
              </w:rPr>
              <w:t>41</w:t>
            </w:r>
            <w:r w:rsidRPr="009F478C">
              <w:rPr>
                <w:color w:val="000000" w:themeColor="text1"/>
                <w:shd w:val="clear" w:color="auto" w:fill="FFFFFF"/>
              </w:rPr>
              <w:t>, 978 (2010).</w:t>
            </w:r>
          </w:p>
        </w:tc>
        <w:tc>
          <w:tcPr>
            <w:tcW w:w="2567" w:type="pct"/>
            <w:gridSpan w:val="3"/>
            <w:vAlign w:val="center"/>
          </w:tcPr>
          <w:p w:rsidR="005C6C3F" w:rsidRPr="00A22864" w:rsidRDefault="005C6C3F" w:rsidP="00FF5AE8">
            <w:pPr>
              <w:rPr>
                <w:lang w:val="sr-Cyrl-CS"/>
              </w:rPr>
            </w:pPr>
            <w:r w:rsidRPr="009F478C">
              <w:rPr>
                <w:lang w:val="sr-Cyrl-CS"/>
              </w:rPr>
              <w:t>https://doi.org/10.1002/jrs.2528</w:t>
            </w:r>
          </w:p>
        </w:tc>
      </w:tr>
      <w:tr w:rsidR="005C6C3F" w:rsidRPr="00C2517C" w:rsidTr="00525296">
        <w:trPr>
          <w:trHeight w:val="227"/>
          <w:jc w:val="center"/>
        </w:trPr>
        <w:tc>
          <w:tcPr>
            <w:tcW w:w="392" w:type="pct"/>
            <w:gridSpan w:val="2"/>
            <w:vAlign w:val="center"/>
          </w:tcPr>
          <w:p w:rsidR="005C6C3F" w:rsidRPr="00C2517C" w:rsidRDefault="005C6C3F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10.</w:t>
            </w:r>
          </w:p>
        </w:tc>
        <w:tc>
          <w:tcPr>
            <w:tcW w:w="2040" w:type="pct"/>
            <w:gridSpan w:val="6"/>
            <w:shd w:val="clear" w:color="auto" w:fill="auto"/>
            <w:vAlign w:val="center"/>
          </w:tcPr>
          <w:p w:rsidR="005C6C3F" w:rsidRPr="009F478C" w:rsidRDefault="005C6C3F" w:rsidP="00FF5AE8">
            <w:pPr>
              <w:rPr>
                <w:color w:val="000000" w:themeColor="text1"/>
                <w:lang w:val="sr-Cyrl-CS"/>
              </w:rPr>
            </w:pPr>
            <w:r w:rsidRPr="009F478C">
              <w:rPr>
                <w:color w:val="000000" w:themeColor="text1"/>
                <w:shd w:val="clear" w:color="auto" w:fill="FFFFFF"/>
              </w:rPr>
              <w:t xml:space="preserve">Physical Review </w:t>
            </w:r>
            <w:r w:rsidRPr="009F478C">
              <w:rPr>
                <w:b/>
                <w:color w:val="000000" w:themeColor="text1"/>
                <w:shd w:val="clear" w:color="auto" w:fill="FFFFFF"/>
              </w:rPr>
              <w:t>B77</w:t>
            </w:r>
            <w:r w:rsidRPr="009F478C">
              <w:rPr>
                <w:color w:val="000000" w:themeColor="text1"/>
                <w:shd w:val="clear" w:color="auto" w:fill="FFFFFF"/>
              </w:rPr>
              <w:t>, 014305 (2008).</w:t>
            </w:r>
          </w:p>
        </w:tc>
        <w:tc>
          <w:tcPr>
            <w:tcW w:w="2567" w:type="pct"/>
            <w:gridSpan w:val="3"/>
            <w:vAlign w:val="center"/>
          </w:tcPr>
          <w:p w:rsidR="005C6C3F" w:rsidRPr="009F478C" w:rsidRDefault="005C6C3F" w:rsidP="00FF5AE8">
            <w:pPr>
              <w:rPr>
                <w:lang w:val="sr-Cyrl-CS"/>
              </w:rPr>
            </w:pPr>
            <w:r w:rsidRPr="009F478C">
              <w:rPr>
                <w:color w:val="222222"/>
                <w:shd w:val="clear" w:color="auto" w:fill="FFFFFF"/>
              </w:rPr>
              <w:t>https://doi.org/10.1103/PhysRevB.77.014305</w:t>
            </w:r>
          </w:p>
        </w:tc>
      </w:tr>
      <w:tr w:rsidR="003B5617" w:rsidRPr="00C2517C" w:rsidTr="00525296">
        <w:trPr>
          <w:trHeight w:val="227"/>
          <w:jc w:val="center"/>
        </w:trPr>
        <w:tc>
          <w:tcPr>
            <w:tcW w:w="392" w:type="pct"/>
            <w:gridSpan w:val="2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040" w:type="pct"/>
            <w:gridSpan w:val="6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567" w:type="pct"/>
            <w:gridSpan w:val="3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</w:p>
        </w:tc>
      </w:tr>
      <w:tr w:rsidR="003B5617" w:rsidRPr="00C2517C" w:rsidTr="00525296">
        <w:trPr>
          <w:trHeight w:val="227"/>
          <w:jc w:val="center"/>
        </w:trPr>
        <w:tc>
          <w:tcPr>
            <w:tcW w:w="392" w:type="pct"/>
            <w:gridSpan w:val="2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040" w:type="pct"/>
            <w:gridSpan w:val="6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567" w:type="pct"/>
            <w:gridSpan w:val="3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</w:p>
        </w:tc>
      </w:tr>
      <w:tr w:rsidR="003B5617" w:rsidRPr="00C2517C" w:rsidTr="00525296">
        <w:trPr>
          <w:trHeight w:val="227"/>
          <w:jc w:val="center"/>
        </w:trPr>
        <w:tc>
          <w:tcPr>
            <w:tcW w:w="392" w:type="pct"/>
            <w:gridSpan w:val="2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040" w:type="pct"/>
            <w:gridSpan w:val="6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567" w:type="pct"/>
            <w:gridSpan w:val="3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</w:p>
        </w:tc>
      </w:tr>
      <w:tr w:rsidR="003B5617" w:rsidRPr="00C2517C" w:rsidTr="00525296">
        <w:trPr>
          <w:trHeight w:val="227"/>
          <w:jc w:val="center"/>
        </w:trPr>
        <w:tc>
          <w:tcPr>
            <w:tcW w:w="392" w:type="pct"/>
            <w:gridSpan w:val="2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040" w:type="pct"/>
            <w:gridSpan w:val="6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567" w:type="pct"/>
            <w:gridSpan w:val="3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</w:p>
        </w:tc>
      </w:tr>
      <w:tr w:rsidR="003B5617" w:rsidRPr="00C2517C" w:rsidTr="00525296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Cumulative data of scientific activity of the teacher</w:t>
            </w:r>
          </w:p>
        </w:tc>
      </w:tr>
      <w:tr w:rsidR="003B5617" w:rsidRPr="00C2517C" w:rsidTr="00525296">
        <w:trPr>
          <w:trHeight w:val="227"/>
          <w:jc w:val="center"/>
        </w:trPr>
        <w:tc>
          <w:tcPr>
            <w:tcW w:w="2407" w:type="pct"/>
            <w:gridSpan w:val="7"/>
          </w:tcPr>
          <w:p w:rsidR="003B5617" w:rsidRPr="00C2517C" w:rsidRDefault="003B5617" w:rsidP="00D638D4">
            <w:pPr>
              <w:rPr>
                <w:lang w:val="en-US"/>
              </w:rPr>
            </w:pPr>
            <w:r w:rsidRPr="00C2517C">
              <w:rPr>
                <w:lang w:val="en-US"/>
              </w:rPr>
              <w:t>Total number of citations, without self citations</w:t>
            </w:r>
          </w:p>
        </w:tc>
        <w:tc>
          <w:tcPr>
            <w:tcW w:w="2593" w:type="pct"/>
            <w:gridSpan w:val="4"/>
            <w:vAlign w:val="center"/>
          </w:tcPr>
          <w:p w:rsidR="003B5617" w:rsidRPr="00F415C1" w:rsidRDefault="00F415C1" w:rsidP="005C6C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5C6C3F">
              <w:rPr>
                <w:sz w:val="22"/>
                <w:szCs w:val="22"/>
              </w:rPr>
              <w:t>30</w:t>
            </w:r>
          </w:p>
        </w:tc>
      </w:tr>
      <w:tr w:rsidR="003B5617" w:rsidRPr="00C2517C" w:rsidTr="00525296">
        <w:trPr>
          <w:trHeight w:val="227"/>
          <w:jc w:val="center"/>
        </w:trPr>
        <w:tc>
          <w:tcPr>
            <w:tcW w:w="2407" w:type="pct"/>
            <w:gridSpan w:val="7"/>
          </w:tcPr>
          <w:p w:rsidR="003B5617" w:rsidRPr="00C2517C" w:rsidRDefault="003B5617" w:rsidP="00D638D4">
            <w:pPr>
              <w:rPr>
                <w:lang w:val="en-US"/>
              </w:rPr>
            </w:pPr>
            <w:r w:rsidRPr="00C2517C">
              <w:rPr>
                <w:lang w:val="en-US"/>
              </w:rPr>
              <w:t>Total number of papers on the SCI (or SSCI) list</w:t>
            </w:r>
          </w:p>
        </w:tc>
        <w:tc>
          <w:tcPr>
            <w:tcW w:w="2593" w:type="pct"/>
            <w:gridSpan w:val="4"/>
            <w:vAlign w:val="center"/>
          </w:tcPr>
          <w:p w:rsidR="003B5617" w:rsidRPr="00F415C1" w:rsidRDefault="00F415C1" w:rsidP="00D638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5C6C3F">
              <w:rPr>
                <w:sz w:val="22"/>
                <w:szCs w:val="22"/>
              </w:rPr>
              <w:t>6</w:t>
            </w:r>
          </w:p>
        </w:tc>
      </w:tr>
      <w:tr w:rsidR="003B5617" w:rsidRPr="00C2517C" w:rsidTr="00525296">
        <w:trPr>
          <w:trHeight w:val="227"/>
          <w:jc w:val="center"/>
        </w:trPr>
        <w:tc>
          <w:tcPr>
            <w:tcW w:w="2407" w:type="pct"/>
            <w:gridSpan w:val="7"/>
          </w:tcPr>
          <w:p w:rsidR="003B5617" w:rsidRPr="00C2517C" w:rsidRDefault="003B5617" w:rsidP="00D638D4">
            <w:pPr>
              <w:rPr>
                <w:lang w:val="en-US"/>
              </w:rPr>
            </w:pPr>
            <w:r w:rsidRPr="00C2517C">
              <w:rPr>
                <w:lang w:val="en-US"/>
              </w:rPr>
              <w:t>Current participation in projects</w:t>
            </w:r>
          </w:p>
        </w:tc>
        <w:tc>
          <w:tcPr>
            <w:tcW w:w="1009" w:type="pct"/>
            <w:gridSpan w:val="2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Domestic </w:t>
            </w:r>
          </w:p>
        </w:tc>
        <w:tc>
          <w:tcPr>
            <w:tcW w:w="1584" w:type="pct"/>
            <w:gridSpan w:val="2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International </w:t>
            </w:r>
          </w:p>
        </w:tc>
      </w:tr>
      <w:tr w:rsidR="003B5617" w:rsidRPr="00C2517C" w:rsidTr="00525296">
        <w:trPr>
          <w:trHeight w:val="227"/>
          <w:jc w:val="center"/>
        </w:trPr>
        <w:tc>
          <w:tcPr>
            <w:tcW w:w="2407" w:type="pct"/>
            <w:gridSpan w:val="7"/>
          </w:tcPr>
          <w:p w:rsidR="003B5617" w:rsidRPr="00C2517C" w:rsidRDefault="003B5617" w:rsidP="00D638D4">
            <w:pPr>
              <w:rPr>
                <w:lang w:val="en-US"/>
              </w:rPr>
            </w:pPr>
            <w:r w:rsidRPr="00C2517C">
              <w:rPr>
                <w:lang w:val="en-US"/>
              </w:rPr>
              <w:lastRenderedPageBreak/>
              <w:t>specialization</w:t>
            </w:r>
          </w:p>
        </w:tc>
        <w:tc>
          <w:tcPr>
            <w:tcW w:w="2593" w:type="pct"/>
            <w:gridSpan w:val="4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</w:p>
        </w:tc>
      </w:tr>
      <w:tr w:rsidR="003B5617" w:rsidRPr="00C2517C" w:rsidTr="00525296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Other information you consider to be important</w:t>
            </w:r>
          </w:p>
        </w:tc>
      </w:tr>
      <w:tr w:rsidR="003B5617" w:rsidRPr="00C2517C" w:rsidTr="00525296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Maximum length may not be over  1 А4 page</w:t>
            </w:r>
          </w:p>
        </w:tc>
      </w:tr>
    </w:tbl>
    <w:p w:rsidR="00AD5AAF" w:rsidRDefault="00AD5AAF"/>
    <w:sectPr w:rsidR="00AD5AAF" w:rsidSect="00AD5AA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hyphenationZone w:val="425"/>
  <w:characterSpacingControl w:val="doNotCompress"/>
  <w:compat/>
  <w:rsids>
    <w:rsidRoot w:val="00BA4520"/>
    <w:rsid w:val="00325446"/>
    <w:rsid w:val="00355877"/>
    <w:rsid w:val="003B5617"/>
    <w:rsid w:val="0050794D"/>
    <w:rsid w:val="00525296"/>
    <w:rsid w:val="005C6C3F"/>
    <w:rsid w:val="00645A0D"/>
    <w:rsid w:val="007461DE"/>
    <w:rsid w:val="007C24C5"/>
    <w:rsid w:val="00896FCF"/>
    <w:rsid w:val="009F478C"/>
    <w:rsid w:val="00AD5AAF"/>
    <w:rsid w:val="00AE1116"/>
    <w:rsid w:val="00B14C47"/>
    <w:rsid w:val="00B25706"/>
    <w:rsid w:val="00BA4520"/>
    <w:rsid w:val="00CF555F"/>
    <w:rsid w:val="00EA0BEA"/>
    <w:rsid w:val="00EF0D17"/>
    <w:rsid w:val="00F415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52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paragraph" w:styleId="Heading2">
    <w:name w:val="heading 2"/>
    <w:basedOn w:val="Normal"/>
    <w:link w:val="Heading2Char"/>
    <w:uiPriority w:val="9"/>
    <w:qFormat/>
    <w:rsid w:val="00EA0BEA"/>
    <w:pPr>
      <w:widowControl/>
      <w:autoSpaceDE/>
      <w:autoSpaceDN/>
      <w:adjustRightInd/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  <w:lang w:val="fr-CH" w:eastAsia="fr-C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A0BEA"/>
    <w:rPr>
      <w:rFonts w:ascii="Times New Roman" w:eastAsia="Times New Roman" w:hAnsi="Times New Roman" w:cs="Times New Roman"/>
      <w:b/>
      <w:bCs/>
      <w:sz w:val="36"/>
      <w:szCs w:val="36"/>
      <w:lang w:val="fr-CH" w:eastAsia="fr-CH"/>
    </w:rPr>
  </w:style>
  <w:style w:type="character" w:styleId="Hyperlink">
    <w:name w:val="Hyperlink"/>
    <w:basedOn w:val="DefaultParagraphFont"/>
    <w:uiPriority w:val="99"/>
    <w:semiHidden/>
    <w:unhideWhenUsed/>
    <w:rsid w:val="00EA0BEA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EA0BE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08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0061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62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ciencedirect.com/science/journal/12900729" TargetMode="External"/><Relationship Id="rId4" Type="http://schemas.openxmlformats.org/officeDocument/2006/relationships/hyperlink" Target="https://www.sciencedirect.com/science/journal/1290072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687</Words>
  <Characters>3918</Characters>
  <Application>Microsoft Office Word</Application>
  <DocSecurity>0</DocSecurity>
  <Lines>32</Lines>
  <Paragraphs>9</Paragraphs>
  <ScaleCrop>false</ScaleCrop>
  <Company/>
  <LinksUpToDate>false</LinksUpToDate>
  <CharactersWithSpaces>4596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21</cp:revision>
  <dcterms:created xsi:type="dcterms:W3CDTF">2021-04-29T10:15:00Z</dcterms:created>
  <dcterms:modified xsi:type="dcterms:W3CDTF">2021-05-13T10:33:00Z</dcterms:modified>
</cp:coreProperties>
</file>